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30E6" w14:textId="4C29661B" w:rsidR="002211FB" w:rsidRPr="006A4B8D" w:rsidRDefault="002211FB" w:rsidP="006E3B33">
      <w:pPr>
        <w:spacing w:line="276" w:lineRule="auto"/>
        <w:jc w:val="both"/>
        <w:rPr>
          <w:rFonts w:ascii="Arial" w:hAnsi="Arial" w:cs="Arial"/>
          <w:color w:val="000000"/>
          <w:sz w:val="20"/>
          <w:szCs w:val="20"/>
        </w:rPr>
      </w:pPr>
      <w:r w:rsidRPr="006A4B8D">
        <w:rPr>
          <w:rFonts w:ascii="Arial" w:hAnsi="Arial" w:cs="Arial"/>
          <w:b/>
          <w:color w:val="000000"/>
          <w:sz w:val="20"/>
          <w:szCs w:val="20"/>
        </w:rPr>
        <w:t>Javni zavod za turizem in kulturo Kočevje</w:t>
      </w:r>
      <w:r w:rsidRPr="006A4B8D">
        <w:rPr>
          <w:rFonts w:ascii="Arial" w:hAnsi="Arial" w:cs="Arial"/>
          <w:color w:val="000000"/>
          <w:sz w:val="20"/>
          <w:szCs w:val="20"/>
        </w:rPr>
        <w:t xml:space="preserve">, TZO 62, 1330 Kočevje, ki ga zastopa direktorica Vesna Malnar Memedovič, matična številka: 6952992000, davčna številka: </w:t>
      </w:r>
      <w:r w:rsidR="0099554B">
        <w:rPr>
          <w:rFonts w:ascii="Arial" w:hAnsi="Arial" w:cs="Arial"/>
          <w:color w:val="000000"/>
          <w:sz w:val="20"/>
          <w:szCs w:val="20"/>
        </w:rPr>
        <w:t xml:space="preserve">SI </w:t>
      </w:r>
      <w:r w:rsidRPr="006A4B8D">
        <w:rPr>
          <w:rFonts w:ascii="Arial" w:hAnsi="Arial" w:cs="Arial"/>
          <w:color w:val="000000"/>
          <w:sz w:val="20"/>
          <w:szCs w:val="20"/>
        </w:rPr>
        <w:t xml:space="preserve">97767735, </w:t>
      </w:r>
      <w:r w:rsidR="005C4D46" w:rsidRPr="00844BAB">
        <w:rPr>
          <w:rFonts w:ascii="Arial" w:hAnsi="Arial" w:cs="Arial"/>
          <w:sz w:val="20"/>
          <w:szCs w:val="20"/>
        </w:rPr>
        <w:t>št. transakcijskega računa</w:t>
      </w:r>
      <w:r w:rsidR="005C4D46">
        <w:rPr>
          <w:rFonts w:ascii="Arial" w:hAnsi="Arial" w:cs="Arial"/>
          <w:sz w:val="20"/>
          <w:szCs w:val="20"/>
        </w:rPr>
        <w:t>:</w:t>
      </w:r>
      <w:r w:rsidR="005C4D46" w:rsidRPr="006A4B8D">
        <w:rPr>
          <w:rFonts w:ascii="Arial" w:hAnsi="Arial" w:cs="Arial"/>
          <w:color w:val="000000"/>
          <w:sz w:val="20"/>
          <w:szCs w:val="20"/>
        </w:rPr>
        <w:t xml:space="preserve"> </w:t>
      </w:r>
      <w:r w:rsidRPr="006A4B8D">
        <w:rPr>
          <w:rFonts w:ascii="Arial" w:hAnsi="Arial" w:cs="Arial"/>
          <w:color w:val="000000"/>
          <w:sz w:val="20"/>
          <w:szCs w:val="20"/>
        </w:rPr>
        <w:t xml:space="preserve">SI56 </w:t>
      </w:r>
      <w:r w:rsidR="0099554B">
        <w:rPr>
          <w:rFonts w:ascii="Arial" w:hAnsi="Arial" w:cs="Arial"/>
          <w:color w:val="000000"/>
          <w:sz w:val="20"/>
          <w:szCs w:val="20"/>
        </w:rPr>
        <w:t>0110 0600 8351 044</w:t>
      </w:r>
      <w:r w:rsidRPr="006A4B8D">
        <w:rPr>
          <w:rFonts w:ascii="Arial" w:hAnsi="Arial" w:cs="Arial"/>
          <w:color w:val="000000"/>
          <w:sz w:val="20"/>
          <w:szCs w:val="20"/>
        </w:rPr>
        <w:t xml:space="preserve"> podračun pri UJP Novo mesto,</w:t>
      </w:r>
    </w:p>
    <w:p w14:paraId="2946CBFE" w14:textId="0241972D" w:rsidR="002211FB" w:rsidRDefault="00001030" w:rsidP="006E3B33">
      <w:pPr>
        <w:spacing w:line="276" w:lineRule="auto"/>
        <w:rPr>
          <w:rFonts w:ascii="Arial" w:hAnsi="Arial" w:cs="Arial"/>
          <w:sz w:val="20"/>
          <w:szCs w:val="20"/>
        </w:rPr>
      </w:pPr>
      <w:r w:rsidRPr="002211FB">
        <w:rPr>
          <w:rFonts w:ascii="Arial" w:hAnsi="Arial" w:cs="Arial"/>
          <w:sz w:val="20"/>
          <w:szCs w:val="20"/>
        </w:rPr>
        <w:t xml:space="preserve">(v nadaljevanju: </w:t>
      </w:r>
      <w:r w:rsidR="00500A35">
        <w:rPr>
          <w:rFonts w:ascii="Arial" w:hAnsi="Arial" w:cs="Arial"/>
          <w:sz w:val="20"/>
          <w:szCs w:val="20"/>
        </w:rPr>
        <w:t>sofinancer</w:t>
      </w:r>
      <w:r w:rsidRPr="002211FB">
        <w:rPr>
          <w:rFonts w:ascii="Arial" w:hAnsi="Arial" w:cs="Arial"/>
          <w:sz w:val="20"/>
          <w:szCs w:val="20"/>
        </w:rPr>
        <w:t>)</w:t>
      </w:r>
    </w:p>
    <w:p w14:paraId="0AD146C1" w14:textId="77777777" w:rsidR="002211FB" w:rsidRPr="002211FB" w:rsidRDefault="002211FB" w:rsidP="006E3B33">
      <w:pPr>
        <w:spacing w:line="276" w:lineRule="auto"/>
        <w:rPr>
          <w:rFonts w:ascii="Arial" w:hAnsi="Arial" w:cs="Arial"/>
          <w:sz w:val="20"/>
          <w:szCs w:val="20"/>
        </w:rPr>
      </w:pPr>
    </w:p>
    <w:p w14:paraId="1B7851B1" w14:textId="5ACA986F" w:rsidR="00001030" w:rsidRPr="002211FB" w:rsidRDefault="00001030" w:rsidP="006E3B33">
      <w:pPr>
        <w:spacing w:before="120" w:after="120" w:line="276" w:lineRule="auto"/>
        <w:rPr>
          <w:rFonts w:ascii="Arial" w:hAnsi="Arial" w:cs="Arial"/>
          <w:sz w:val="20"/>
          <w:szCs w:val="20"/>
        </w:rPr>
      </w:pPr>
      <w:r w:rsidRPr="002211FB">
        <w:rPr>
          <w:rFonts w:ascii="Arial" w:hAnsi="Arial" w:cs="Arial"/>
          <w:sz w:val="20"/>
          <w:szCs w:val="20"/>
        </w:rPr>
        <w:t>in</w:t>
      </w:r>
    </w:p>
    <w:p w14:paraId="71E2ACB1" w14:textId="3C232CB8" w:rsidR="00001030" w:rsidRPr="00844BAB" w:rsidRDefault="005C4D46" w:rsidP="006E3B33">
      <w:pPr>
        <w:spacing w:line="276" w:lineRule="auto"/>
        <w:rPr>
          <w:rFonts w:ascii="Arial" w:hAnsi="Arial" w:cs="Arial"/>
          <w:sz w:val="20"/>
          <w:szCs w:val="20"/>
        </w:rPr>
      </w:pPr>
      <w:r>
        <w:rPr>
          <w:rFonts w:ascii="Arial" w:hAnsi="Arial" w:cs="Arial"/>
          <w:b/>
          <w:sz w:val="20"/>
          <w:szCs w:val="20"/>
        </w:rPr>
        <w:t>__________________</w:t>
      </w:r>
      <w:r w:rsidR="00001030" w:rsidRPr="00844BAB">
        <w:rPr>
          <w:rFonts w:ascii="Arial" w:hAnsi="Arial" w:cs="Arial"/>
          <w:sz w:val="20"/>
          <w:szCs w:val="20"/>
        </w:rPr>
        <w:t>,</w:t>
      </w:r>
      <w:r w:rsidR="002B495B" w:rsidRPr="002B495B">
        <w:rPr>
          <w:rFonts w:ascii="Arial" w:hAnsi="Arial" w:cs="Arial"/>
          <w:color w:val="000000"/>
          <w:sz w:val="20"/>
          <w:szCs w:val="20"/>
          <w:lang w:val="en-GB"/>
        </w:rPr>
        <w:t xml:space="preserve"> </w:t>
      </w:r>
      <w:r>
        <w:rPr>
          <w:rFonts w:ascii="Arial" w:hAnsi="Arial" w:cs="Arial"/>
          <w:color w:val="000000"/>
          <w:sz w:val="20"/>
          <w:szCs w:val="20"/>
          <w:lang w:val="en-GB"/>
        </w:rPr>
        <w:t>_____________</w:t>
      </w:r>
      <w:r w:rsidR="002B495B">
        <w:rPr>
          <w:rFonts w:ascii="Arial" w:hAnsi="Arial" w:cs="Arial"/>
          <w:color w:val="000000"/>
          <w:sz w:val="20"/>
          <w:szCs w:val="20"/>
          <w:lang w:val="en-GB"/>
        </w:rPr>
        <w:t xml:space="preserve">, </w:t>
      </w:r>
      <w:r>
        <w:rPr>
          <w:rFonts w:ascii="Arial" w:hAnsi="Arial" w:cs="Arial"/>
          <w:color w:val="000000"/>
          <w:sz w:val="20"/>
          <w:szCs w:val="20"/>
          <w:lang w:val="en-GB"/>
        </w:rPr>
        <w:t>____________</w:t>
      </w:r>
      <w:r w:rsidR="00001030" w:rsidRPr="00844BAB">
        <w:rPr>
          <w:rFonts w:ascii="Arial" w:hAnsi="Arial" w:cs="Arial"/>
          <w:sz w:val="20"/>
          <w:szCs w:val="20"/>
        </w:rPr>
        <w:t xml:space="preserve">, </w:t>
      </w:r>
      <w:r w:rsidR="00001030" w:rsidRPr="00844BAB">
        <w:rPr>
          <w:rFonts w:ascii="Arial" w:hAnsi="Arial" w:cs="Arial"/>
          <w:sz w:val="20"/>
          <w:szCs w:val="20"/>
        </w:rPr>
        <w:softHyphen/>
      </w:r>
      <w:r w:rsidR="00001030" w:rsidRPr="00844BAB">
        <w:rPr>
          <w:rFonts w:ascii="Arial" w:hAnsi="Arial" w:cs="Arial"/>
          <w:sz w:val="20"/>
          <w:szCs w:val="20"/>
        </w:rPr>
        <w:softHyphen/>
        <w:t xml:space="preserve">ki ga zastopa </w:t>
      </w:r>
      <w:r>
        <w:rPr>
          <w:rFonts w:ascii="Arial" w:hAnsi="Arial" w:cs="Arial"/>
          <w:sz w:val="20"/>
          <w:szCs w:val="20"/>
        </w:rPr>
        <w:t>____________</w:t>
      </w:r>
      <w:r w:rsidR="00844BAB" w:rsidRPr="00844BAB">
        <w:rPr>
          <w:rFonts w:ascii="Arial" w:hAnsi="Arial" w:cs="Arial"/>
          <w:sz w:val="20"/>
          <w:szCs w:val="20"/>
        </w:rPr>
        <w:t xml:space="preserve">, matična številka: </w:t>
      </w:r>
      <w:r>
        <w:rPr>
          <w:rFonts w:ascii="Arial" w:hAnsi="Arial" w:cs="Arial"/>
          <w:color w:val="000000"/>
          <w:sz w:val="20"/>
          <w:szCs w:val="20"/>
          <w:lang w:val="en-GB"/>
        </w:rPr>
        <w:t>_____________</w:t>
      </w:r>
      <w:r w:rsidR="00844BAB" w:rsidRPr="00844BAB">
        <w:rPr>
          <w:rFonts w:ascii="Arial" w:hAnsi="Arial" w:cs="Arial"/>
          <w:sz w:val="20"/>
          <w:szCs w:val="20"/>
        </w:rPr>
        <w:t>, davčna številka</w:t>
      </w:r>
      <w:r w:rsidR="002B495B">
        <w:rPr>
          <w:rFonts w:ascii="Arial" w:hAnsi="Arial" w:cs="Arial"/>
          <w:sz w:val="20"/>
          <w:szCs w:val="20"/>
        </w:rPr>
        <w:t xml:space="preserve">: </w:t>
      </w:r>
      <w:r>
        <w:rPr>
          <w:rFonts w:ascii="Arial" w:hAnsi="Arial" w:cs="Arial"/>
          <w:color w:val="000000"/>
          <w:sz w:val="20"/>
          <w:szCs w:val="20"/>
          <w:lang w:val="en-GB"/>
        </w:rPr>
        <w:t>_____________</w:t>
      </w:r>
      <w:r w:rsidR="00844BAB" w:rsidRPr="00844BAB">
        <w:rPr>
          <w:rFonts w:ascii="Arial" w:hAnsi="Arial" w:cs="Arial"/>
          <w:sz w:val="20"/>
          <w:szCs w:val="20"/>
        </w:rPr>
        <w:t xml:space="preserve"> (</w:t>
      </w:r>
      <w:r>
        <w:rPr>
          <w:rFonts w:ascii="Arial" w:hAnsi="Arial" w:cs="Arial"/>
          <w:sz w:val="20"/>
          <w:szCs w:val="20"/>
        </w:rPr>
        <w:t>ni/j</w:t>
      </w:r>
      <w:r w:rsidR="00844BAB" w:rsidRPr="00844BAB">
        <w:rPr>
          <w:rFonts w:ascii="Arial" w:hAnsi="Arial" w:cs="Arial"/>
          <w:sz w:val="20"/>
          <w:szCs w:val="20"/>
        </w:rPr>
        <w:t xml:space="preserve">e zavezanec za plačilo DDV), št. transakcijskega računa: </w:t>
      </w:r>
      <w:r>
        <w:rPr>
          <w:rFonts w:ascii="Arial" w:hAnsi="Arial" w:cs="Arial"/>
          <w:color w:val="000000"/>
          <w:sz w:val="20"/>
          <w:szCs w:val="20"/>
          <w:lang w:val="en-GB"/>
        </w:rPr>
        <w:t>_____________</w:t>
      </w:r>
      <w:r w:rsidR="00844BAB" w:rsidRPr="00844BAB">
        <w:rPr>
          <w:rFonts w:ascii="Arial" w:hAnsi="Arial" w:cs="Arial"/>
          <w:sz w:val="20"/>
          <w:szCs w:val="20"/>
        </w:rPr>
        <w:t xml:space="preserve">, odprt pri banki </w:t>
      </w:r>
      <w:r>
        <w:rPr>
          <w:rFonts w:ascii="Arial" w:hAnsi="Arial" w:cs="Arial"/>
          <w:color w:val="000000"/>
          <w:sz w:val="20"/>
          <w:szCs w:val="20"/>
          <w:lang w:val="en-GB"/>
        </w:rPr>
        <w:t>___________</w:t>
      </w:r>
    </w:p>
    <w:p w14:paraId="3DD7DE9B" w14:textId="4058DA14" w:rsidR="00844BAB" w:rsidRPr="00844BAB" w:rsidRDefault="00844BAB" w:rsidP="006E3B33">
      <w:pPr>
        <w:spacing w:line="276" w:lineRule="auto"/>
        <w:rPr>
          <w:rFonts w:ascii="Arial" w:hAnsi="Arial" w:cs="Arial"/>
          <w:sz w:val="20"/>
          <w:szCs w:val="20"/>
        </w:rPr>
      </w:pPr>
      <w:r w:rsidRPr="00844BAB">
        <w:rPr>
          <w:rFonts w:ascii="Arial" w:hAnsi="Arial" w:cs="Arial"/>
          <w:sz w:val="20"/>
          <w:szCs w:val="20"/>
        </w:rPr>
        <w:t xml:space="preserve">(v nadaljevanju: </w:t>
      </w:r>
      <w:r w:rsidR="00EE07AC">
        <w:rPr>
          <w:rFonts w:ascii="Arial" w:hAnsi="Arial" w:cs="Arial"/>
          <w:sz w:val="20"/>
          <w:szCs w:val="20"/>
        </w:rPr>
        <w:t>prejemnik</w:t>
      </w:r>
      <w:r w:rsidRPr="00844BAB">
        <w:rPr>
          <w:rFonts w:ascii="Arial" w:hAnsi="Arial" w:cs="Arial"/>
          <w:sz w:val="20"/>
          <w:szCs w:val="20"/>
        </w:rPr>
        <w:t>)</w:t>
      </w:r>
    </w:p>
    <w:p w14:paraId="2A0C885B" w14:textId="77777777" w:rsidR="00844BAB" w:rsidRPr="002211FB" w:rsidRDefault="00844BAB" w:rsidP="006E3B33">
      <w:pPr>
        <w:spacing w:line="276" w:lineRule="auto"/>
        <w:rPr>
          <w:rFonts w:ascii="Arial" w:hAnsi="Arial" w:cs="Arial"/>
          <w:sz w:val="20"/>
          <w:szCs w:val="20"/>
        </w:rPr>
      </w:pPr>
    </w:p>
    <w:p w14:paraId="7BC7751E" w14:textId="77777777" w:rsidR="00001030" w:rsidRPr="002211FB" w:rsidRDefault="00001030" w:rsidP="006E3B33">
      <w:pPr>
        <w:spacing w:line="276" w:lineRule="auto"/>
        <w:rPr>
          <w:rFonts w:ascii="Arial" w:hAnsi="Arial" w:cs="Arial"/>
          <w:sz w:val="20"/>
          <w:szCs w:val="20"/>
        </w:rPr>
      </w:pPr>
    </w:p>
    <w:p w14:paraId="2DE5051F" w14:textId="6660BEA1" w:rsidR="00001030" w:rsidRPr="002211FB" w:rsidRDefault="00001030" w:rsidP="006E3B33">
      <w:pPr>
        <w:spacing w:line="276" w:lineRule="auto"/>
        <w:rPr>
          <w:rFonts w:ascii="Arial" w:hAnsi="Arial" w:cs="Arial"/>
          <w:sz w:val="20"/>
          <w:szCs w:val="20"/>
        </w:rPr>
      </w:pPr>
      <w:r w:rsidRPr="002211FB">
        <w:rPr>
          <w:rFonts w:ascii="Arial" w:hAnsi="Arial" w:cs="Arial"/>
          <w:sz w:val="20"/>
          <w:szCs w:val="20"/>
        </w:rPr>
        <w:t>skle</w:t>
      </w:r>
      <w:r w:rsidR="0099554B">
        <w:rPr>
          <w:rFonts w:ascii="Arial" w:hAnsi="Arial" w:cs="Arial"/>
          <w:sz w:val="20"/>
          <w:szCs w:val="20"/>
        </w:rPr>
        <w:t>pata</w:t>
      </w:r>
      <w:r w:rsidRPr="002211FB">
        <w:rPr>
          <w:rFonts w:ascii="Arial" w:hAnsi="Arial" w:cs="Arial"/>
          <w:sz w:val="20"/>
          <w:szCs w:val="20"/>
        </w:rPr>
        <w:t xml:space="preserve"> </w:t>
      </w:r>
      <w:r w:rsidR="00844BAB">
        <w:rPr>
          <w:rFonts w:ascii="Arial" w:hAnsi="Arial" w:cs="Arial"/>
          <w:sz w:val="20"/>
          <w:szCs w:val="20"/>
        </w:rPr>
        <w:t>naslednjo</w:t>
      </w:r>
    </w:p>
    <w:p w14:paraId="46024E9A" w14:textId="77777777" w:rsidR="00001030" w:rsidRPr="002211FB" w:rsidRDefault="00001030" w:rsidP="006E3B33">
      <w:pPr>
        <w:spacing w:line="276" w:lineRule="auto"/>
        <w:rPr>
          <w:rFonts w:ascii="Arial" w:hAnsi="Arial" w:cs="Arial"/>
          <w:sz w:val="20"/>
          <w:szCs w:val="20"/>
        </w:rPr>
      </w:pPr>
    </w:p>
    <w:p w14:paraId="618E49B4" w14:textId="5B0D94C6" w:rsidR="00001030" w:rsidRPr="002211FB" w:rsidRDefault="00001030" w:rsidP="006E3B33">
      <w:pPr>
        <w:spacing w:line="276" w:lineRule="auto"/>
        <w:jc w:val="center"/>
        <w:rPr>
          <w:rFonts w:ascii="Arial" w:hAnsi="Arial" w:cs="Arial"/>
          <w:b/>
          <w:sz w:val="20"/>
          <w:szCs w:val="20"/>
        </w:rPr>
      </w:pPr>
      <w:r w:rsidRPr="002211FB">
        <w:rPr>
          <w:rFonts w:ascii="Arial" w:hAnsi="Arial" w:cs="Arial"/>
          <w:b/>
          <w:sz w:val="20"/>
          <w:szCs w:val="20"/>
        </w:rPr>
        <w:t>P</w:t>
      </w:r>
      <w:r w:rsidR="00844BAB">
        <w:rPr>
          <w:rFonts w:ascii="Arial" w:hAnsi="Arial" w:cs="Arial"/>
          <w:b/>
          <w:sz w:val="20"/>
          <w:szCs w:val="20"/>
        </w:rPr>
        <w:t xml:space="preserve"> </w:t>
      </w:r>
      <w:r w:rsidRPr="002211FB">
        <w:rPr>
          <w:rFonts w:ascii="Arial" w:hAnsi="Arial" w:cs="Arial"/>
          <w:b/>
          <w:sz w:val="20"/>
          <w:szCs w:val="20"/>
        </w:rPr>
        <w:t>O</w:t>
      </w:r>
      <w:r w:rsidR="00844BAB">
        <w:rPr>
          <w:rFonts w:ascii="Arial" w:hAnsi="Arial" w:cs="Arial"/>
          <w:b/>
          <w:sz w:val="20"/>
          <w:szCs w:val="20"/>
        </w:rPr>
        <w:t xml:space="preserve"> </w:t>
      </w:r>
      <w:r w:rsidRPr="002211FB">
        <w:rPr>
          <w:rFonts w:ascii="Arial" w:hAnsi="Arial" w:cs="Arial"/>
          <w:b/>
          <w:sz w:val="20"/>
          <w:szCs w:val="20"/>
        </w:rPr>
        <w:t>G</w:t>
      </w:r>
      <w:r w:rsidR="00844BAB">
        <w:rPr>
          <w:rFonts w:ascii="Arial" w:hAnsi="Arial" w:cs="Arial"/>
          <w:b/>
          <w:sz w:val="20"/>
          <w:szCs w:val="20"/>
        </w:rPr>
        <w:t xml:space="preserve"> </w:t>
      </w:r>
      <w:r w:rsidRPr="002211FB">
        <w:rPr>
          <w:rFonts w:ascii="Arial" w:hAnsi="Arial" w:cs="Arial"/>
          <w:b/>
          <w:sz w:val="20"/>
          <w:szCs w:val="20"/>
        </w:rPr>
        <w:t>O</w:t>
      </w:r>
      <w:r w:rsidR="00844BAB">
        <w:rPr>
          <w:rFonts w:ascii="Arial" w:hAnsi="Arial" w:cs="Arial"/>
          <w:b/>
          <w:sz w:val="20"/>
          <w:szCs w:val="20"/>
        </w:rPr>
        <w:t xml:space="preserve"> </w:t>
      </w:r>
      <w:r w:rsidRPr="002211FB">
        <w:rPr>
          <w:rFonts w:ascii="Arial" w:hAnsi="Arial" w:cs="Arial"/>
          <w:b/>
          <w:sz w:val="20"/>
          <w:szCs w:val="20"/>
        </w:rPr>
        <w:t>D</w:t>
      </w:r>
      <w:r w:rsidR="00844BAB">
        <w:rPr>
          <w:rFonts w:ascii="Arial" w:hAnsi="Arial" w:cs="Arial"/>
          <w:b/>
          <w:sz w:val="20"/>
          <w:szCs w:val="20"/>
        </w:rPr>
        <w:t xml:space="preserve"> </w:t>
      </w:r>
      <w:r w:rsidRPr="002211FB">
        <w:rPr>
          <w:rFonts w:ascii="Arial" w:hAnsi="Arial" w:cs="Arial"/>
          <w:b/>
          <w:sz w:val="20"/>
          <w:szCs w:val="20"/>
        </w:rPr>
        <w:t>B</w:t>
      </w:r>
      <w:r w:rsidR="00844BAB">
        <w:rPr>
          <w:rFonts w:ascii="Arial" w:hAnsi="Arial" w:cs="Arial"/>
          <w:b/>
          <w:sz w:val="20"/>
          <w:szCs w:val="20"/>
        </w:rPr>
        <w:t xml:space="preserve"> </w:t>
      </w:r>
      <w:r w:rsidRPr="002211FB">
        <w:rPr>
          <w:rFonts w:ascii="Arial" w:hAnsi="Arial" w:cs="Arial"/>
          <w:b/>
          <w:sz w:val="20"/>
          <w:szCs w:val="20"/>
        </w:rPr>
        <w:t>O</w:t>
      </w:r>
    </w:p>
    <w:p w14:paraId="2AAE5D7A" w14:textId="65ADDEC4" w:rsidR="00001030" w:rsidRDefault="00001030" w:rsidP="006E3B33">
      <w:pPr>
        <w:spacing w:line="276" w:lineRule="auto"/>
        <w:jc w:val="center"/>
        <w:rPr>
          <w:rFonts w:ascii="Arial" w:hAnsi="Arial" w:cs="Arial"/>
          <w:b/>
          <w:sz w:val="20"/>
          <w:szCs w:val="20"/>
        </w:rPr>
      </w:pPr>
      <w:r w:rsidRPr="002211FB">
        <w:rPr>
          <w:rFonts w:ascii="Arial" w:hAnsi="Arial" w:cs="Arial"/>
          <w:b/>
          <w:sz w:val="20"/>
          <w:szCs w:val="20"/>
        </w:rPr>
        <w:t xml:space="preserve">o sofinanciranju turistične </w:t>
      </w:r>
      <w:r w:rsidR="00844BAB">
        <w:rPr>
          <w:rFonts w:ascii="Arial" w:hAnsi="Arial" w:cs="Arial"/>
          <w:b/>
          <w:sz w:val="20"/>
          <w:szCs w:val="20"/>
        </w:rPr>
        <w:t>prireditve</w:t>
      </w:r>
    </w:p>
    <w:p w14:paraId="5A47FCB6" w14:textId="3FFA95EC" w:rsidR="00844BAB" w:rsidRPr="002211FB" w:rsidRDefault="00844BAB" w:rsidP="006E3B33">
      <w:pPr>
        <w:spacing w:line="276" w:lineRule="auto"/>
        <w:jc w:val="center"/>
        <w:rPr>
          <w:rFonts w:ascii="Arial" w:hAnsi="Arial" w:cs="Arial"/>
          <w:b/>
          <w:sz w:val="20"/>
          <w:szCs w:val="20"/>
        </w:rPr>
      </w:pPr>
      <w:r>
        <w:rPr>
          <w:rFonts w:ascii="Arial" w:hAnsi="Arial" w:cs="Arial"/>
          <w:b/>
          <w:sz w:val="20"/>
          <w:szCs w:val="20"/>
        </w:rPr>
        <w:t>v občini Kočevje za leto 202</w:t>
      </w:r>
      <w:r w:rsidR="00681006">
        <w:rPr>
          <w:rFonts w:ascii="Arial" w:hAnsi="Arial" w:cs="Arial"/>
          <w:b/>
          <w:sz w:val="20"/>
          <w:szCs w:val="20"/>
        </w:rPr>
        <w:t>3</w:t>
      </w:r>
    </w:p>
    <w:p w14:paraId="7E44D80D" w14:textId="4AF3BD54" w:rsidR="00001030" w:rsidRDefault="00001030" w:rsidP="006E3B33">
      <w:pPr>
        <w:spacing w:line="276" w:lineRule="auto"/>
        <w:jc w:val="both"/>
        <w:rPr>
          <w:rFonts w:ascii="Arial" w:hAnsi="Arial" w:cs="Arial"/>
          <w:b/>
          <w:sz w:val="20"/>
          <w:szCs w:val="20"/>
        </w:rPr>
      </w:pPr>
    </w:p>
    <w:p w14:paraId="03B327D2" w14:textId="77777777" w:rsidR="00284307" w:rsidRPr="002211FB" w:rsidRDefault="00284307" w:rsidP="006E3B33">
      <w:pPr>
        <w:spacing w:line="276" w:lineRule="auto"/>
        <w:jc w:val="both"/>
        <w:rPr>
          <w:rFonts w:ascii="Arial" w:hAnsi="Arial" w:cs="Arial"/>
          <w:b/>
          <w:sz w:val="20"/>
          <w:szCs w:val="20"/>
        </w:rPr>
      </w:pPr>
    </w:p>
    <w:p w14:paraId="3221568C"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1. člen</w:t>
      </w:r>
    </w:p>
    <w:p w14:paraId="4401FB05"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UVODNE DOLOČBE</w:t>
      </w:r>
    </w:p>
    <w:p w14:paraId="1B07D792" w14:textId="77777777" w:rsidR="00001030" w:rsidRPr="001B2E46" w:rsidRDefault="00001030" w:rsidP="006E3B33">
      <w:pPr>
        <w:spacing w:line="276" w:lineRule="auto"/>
        <w:jc w:val="both"/>
        <w:rPr>
          <w:rFonts w:ascii="Arial" w:hAnsi="Arial" w:cs="Arial"/>
          <w:sz w:val="20"/>
          <w:szCs w:val="20"/>
        </w:rPr>
      </w:pPr>
    </w:p>
    <w:p w14:paraId="16E5ACF8" w14:textId="77777777" w:rsidR="00001030" w:rsidRPr="001B2E46" w:rsidRDefault="00001030" w:rsidP="006E3B33">
      <w:pPr>
        <w:spacing w:after="120" w:line="276" w:lineRule="auto"/>
        <w:jc w:val="both"/>
        <w:rPr>
          <w:rFonts w:ascii="Arial" w:hAnsi="Arial" w:cs="Arial"/>
          <w:sz w:val="20"/>
          <w:szCs w:val="20"/>
        </w:rPr>
      </w:pPr>
      <w:r w:rsidRPr="001B2E46">
        <w:rPr>
          <w:rFonts w:ascii="Arial" w:hAnsi="Arial" w:cs="Arial"/>
          <w:sz w:val="20"/>
          <w:szCs w:val="20"/>
        </w:rPr>
        <w:t>Pogodbeni stranki ugotavljata, da:</w:t>
      </w:r>
    </w:p>
    <w:p w14:paraId="04297107" w14:textId="08C205E6" w:rsidR="00001030" w:rsidRPr="001B2E46" w:rsidRDefault="00001030" w:rsidP="006E3B33">
      <w:pPr>
        <w:numPr>
          <w:ilvl w:val="0"/>
          <w:numId w:val="11"/>
        </w:numPr>
        <w:overflowPunct/>
        <w:spacing w:line="276" w:lineRule="auto"/>
        <w:jc w:val="both"/>
        <w:rPr>
          <w:rFonts w:ascii="Arial" w:hAnsi="Arial" w:cs="Arial"/>
          <w:sz w:val="20"/>
          <w:szCs w:val="20"/>
        </w:rPr>
      </w:pPr>
      <w:r w:rsidRPr="001B2E46">
        <w:rPr>
          <w:rFonts w:ascii="Arial" w:hAnsi="Arial" w:cs="Arial"/>
          <w:sz w:val="20"/>
          <w:szCs w:val="20"/>
        </w:rPr>
        <w:t xml:space="preserve">je </w:t>
      </w:r>
      <w:r w:rsidR="00500A35" w:rsidRPr="001B2E46">
        <w:rPr>
          <w:rFonts w:ascii="Arial" w:hAnsi="Arial" w:cs="Arial"/>
          <w:sz w:val="20"/>
          <w:szCs w:val="20"/>
        </w:rPr>
        <w:t>sofinancer</w:t>
      </w:r>
      <w:r w:rsidRPr="001B2E46">
        <w:rPr>
          <w:rFonts w:ascii="Arial" w:hAnsi="Arial" w:cs="Arial"/>
          <w:sz w:val="20"/>
          <w:szCs w:val="20"/>
        </w:rPr>
        <w:t xml:space="preserve"> objavil »</w:t>
      </w:r>
      <w:r w:rsidR="00EE07AC" w:rsidRPr="001B2E46">
        <w:rPr>
          <w:rFonts w:ascii="Arial" w:hAnsi="Arial" w:cs="Arial"/>
          <w:sz w:val="20"/>
          <w:szCs w:val="20"/>
        </w:rPr>
        <w:t xml:space="preserve">Javni poziv za sofinanciranje turističnih prireditev v </w:t>
      </w:r>
      <w:r w:rsidR="004A60F5">
        <w:rPr>
          <w:rFonts w:ascii="Arial" w:hAnsi="Arial" w:cs="Arial"/>
          <w:sz w:val="20"/>
          <w:szCs w:val="20"/>
        </w:rPr>
        <w:t>o</w:t>
      </w:r>
      <w:r w:rsidR="00EE07AC" w:rsidRPr="001B2E46">
        <w:rPr>
          <w:rFonts w:ascii="Arial" w:hAnsi="Arial" w:cs="Arial"/>
          <w:sz w:val="20"/>
          <w:szCs w:val="20"/>
        </w:rPr>
        <w:t>bčini Kočevje za leto 202</w:t>
      </w:r>
      <w:r w:rsidR="00681006">
        <w:rPr>
          <w:rFonts w:ascii="Arial" w:hAnsi="Arial" w:cs="Arial"/>
          <w:sz w:val="20"/>
          <w:szCs w:val="20"/>
        </w:rPr>
        <w:t>3</w:t>
      </w:r>
      <w:r w:rsidRPr="001B2E46">
        <w:rPr>
          <w:rFonts w:ascii="Arial" w:hAnsi="Arial" w:cs="Arial"/>
          <w:sz w:val="20"/>
          <w:szCs w:val="20"/>
        </w:rPr>
        <w:t>«</w:t>
      </w:r>
      <w:r w:rsidR="00EE07AC" w:rsidRPr="001B2E46">
        <w:rPr>
          <w:rFonts w:ascii="Arial" w:hAnsi="Arial" w:cs="Arial"/>
          <w:sz w:val="20"/>
          <w:szCs w:val="20"/>
        </w:rPr>
        <w:t xml:space="preserve">, na spletni strani destinacije Kočevsko, dne </w:t>
      </w:r>
      <w:r w:rsidR="005C4D46">
        <w:rPr>
          <w:rFonts w:ascii="Arial" w:hAnsi="Arial" w:cs="Arial"/>
          <w:color w:val="000000"/>
          <w:sz w:val="20"/>
          <w:szCs w:val="20"/>
          <w:lang w:val="en-GB"/>
        </w:rPr>
        <w:t>_____________</w:t>
      </w:r>
      <w:r w:rsidR="00EE07AC" w:rsidRPr="001B2E46">
        <w:rPr>
          <w:rFonts w:ascii="Arial" w:hAnsi="Arial" w:cs="Arial"/>
          <w:sz w:val="20"/>
          <w:szCs w:val="20"/>
        </w:rPr>
        <w:t>,</w:t>
      </w:r>
    </w:p>
    <w:p w14:paraId="53D4AF21" w14:textId="4B4A3CB7" w:rsidR="00EE07AC" w:rsidRPr="001B2E46" w:rsidRDefault="00001030" w:rsidP="006E3B33">
      <w:pPr>
        <w:numPr>
          <w:ilvl w:val="0"/>
          <w:numId w:val="11"/>
        </w:numPr>
        <w:overflowPunct/>
        <w:spacing w:line="276" w:lineRule="auto"/>
        <w:jc w:val="both"/>
        <w:rPr>
          <w:rFonts w:ascii="Arial" w:hAnsi="Arial" w:cs="Arial"/>
          <w:sz w:val="20"/>
          <w:szCs w:val="20"/>
        </w:rPr>
      </w:pPr>
      <w:r w:rsidRPr="001B2E46">
        <w:rPr>
          <w:rFonts w:ascii="Arial" w:hAnsi="Arial" w:cs="Arial"/>
          <w:sz w:val="20"/>
          <w:szCs w:val="20"/>
        </w:rPr>
        <w:t xml:space="preserve">je prejemnik </w:t>
      </w:r>
      <w:r w:rsidR="00EE07AC" w:rsidRPr="001B2E46">
        <w:rPr>
          <w:rFonts w:ascii="Arial" w:hAnsi="Arial" w:cs="Arial"/>
          <w:sz w:val="20"/>
          <w:szCs w:val="20"/>
        </w:rPr>
        <w:t>na javni poziv pravočasno oddal formalno popolno in ustrezno vlogo za dodelitev sofinanciranja za turistične prireditve v občini Kočevje za leto 202</w:t>
      </w:r>
      <w:r w:rsidR="00FF08F2">
        <w:rPr>
          <w:rFonts w:ascii="Arial" w:hAnsi="Arial" w:cs="Arial"/>
          <w:sz w:val="20"/>
          <w:szCs w:val="20"/>
        </w:rPr>
        <w:t>3</w:t>
      </w:r>
      <w:r w:rsidR="00EE07AC" w:rsidRPr="001B2E46">
        <w:rPr>
          <w:rFonts w:ascii="Arial" w:hAnsi="Arial" w:cs="Arial"/>
          <w:sz w:val="20"/>
          <w:szCs w:val="20"/>
        </w:rPr>
        <w:t>, ki jo je pregledala in ocenila komisija, imenovana s sklepom direktorice sofinancerja, z dn</w:t>
      </w:r>
      <w:r w:rsidR="002B495B">
        <w:rPr>
          <w:rFonts w:ascii="Arial" w:hAnsi="Arial" w:cs="Arial"/>
          <w:sz w:val="20"/>
          <w:szCs w:val="20"/>
        </w:rPr>
        <w:t xml:space="preserve">e </w:t>
      </w:r>
      <w:r w:rsidR="005C4D46">
        <w:rPr>
          <w:rFonts w:ascii="Arial" w:hAnsi="Arial" w:cs="Arial"/>
          <w:color w:val="000000"/>
          <w:sz w:val="20"/>
          <w:szCs w:val="20"/>
          <w:lang w:val="en-GB"/>
        </w:rPr>
        <w:t>_____________</w:t>
      </w:r>
      <w:r w:rsidR="00EE07AC" w:rsidRPr="001B2E46">
        <w:rPr>
          <w:rFonts w:ascii="Arial" w:hAnsi="Arial" w:cs="Arial"/>
          <w:sz w:val="20"/>
          <w:szCs w:val="20"/>
        </w:rPr>
        <w:t>,</w:t>
      </w:r>
    </w:p>
    <w:p w14:paraId="11E8B1FB" w14:textId="782A928B" w:rsidR="00EE07AC" w:rsidRPr="001B2E46" w:rsidRDefault="00EE07AC" w:rsidP="006E3B33">
      <w:pPr>
        <w:numPr>
          <w:ilvl w:val="0"/>
          <w:numId w:val="11"/>
        </w:numPr>
        <w:overflowPunct/>
        <w:spacing w:line="276" w:lineRule="auto"/>
        <w:jc w:val="both"/>
        <w:rPr>
          <w:rFonts w:ascii="Arial" w:hAnsi="Arial" w:cs="Arial"/>
          <w:sz w:val="20"/>
          <w:szCs w:val="20"/>
        </w:rPr>
      </w:pPr>
      <w:r w:rsidRPr="001B2E46">
        <w:rPr>
          <w:rFonts w:ascii="Arial" w:hAnsi="Arial" w:cs="Arial"/>
          <w:sz w:val="20"/>
          <w:szCs w:val="20"/>
        </w:rPr>
        <w:t xml:space="preserve">je prejemnik z vlogo, oddano na javni poziv, zaprosil za dodelitev sofinanciranja za turistično prireditev </w:t>
      </w:r>
      <w:r w:rsidRPr="002B495B">
        <w:rPr>
          <w:rFonts w:ascii="Arial" w:hAnsi="Arial" w:cs="Arial"/>
          <w:b/>
          <w:bCs/>
          <w:sz w:val="20"/>
          <w:szCs w:val="20"/>
        </w:rPr>
        <w:t>»</w:t>
      </w:r>
      <w:r w:rsidR="005C4D46">
        <w:rPr>
          <w:rFonts w:ascii="Arial" w:hAnsi="Arial" w:cs="Arial"/>
          <w:color w:val="000000"/>
          <w:sz w:val="20"/>
          <w:szCs w:val="20"/>
          <w:lang w:val="en-GB"/>
        </w:rPr>
        <w:t>_____________</w:t>
      </w:r>
      <w:r w:rsidRPr="002B495B">
        <w:rPr>
          <w:rFonts w:ascii="Arial" w:hAnsi="Arial" w:cs="Arial"/>
          <w:b/>
          <w:bCs/>
          <w:sz w:val="20"/>
          <w:szCs w:val="20"/>
        </w:rPr>
        <w:t>«</w:t>
      </w:r>
      <w:r w:rsidRPr="001B2E46">
        <w:rPr>
          <w:rFonts w:ascii="Arial" w:hAnsi="Arial" w:cs="Arial"/>
          <w:sz w:val="20"/>
          <w:szCs w:val="20"/>
        </w:rPr>
        <w:t>,</w:t>
      </w:r>
    </w:p>
    <w:p w14:paraId="23722249" w14:textId="5C269118" w:rsidR="00001030" w:rsidRPr="001B2E46" w:rsidRDefault="00001030" w:rsidP="006E3B33">
      <w:pPr>
        <w:numPr>
          <w:ilvl w:val="0"/>
          <w:numId w:val="11"/>
        </w:numPr>
        <w:overflowPunct/>
        <w:spacing w:line="276" w:lineRule="auto"/>
        <w:jc w:val="both"/>
        <w:rPr>
          <w:rFonts w:ascii="Arial" w:hAnsi="Arial" w:cs="Arial"/>
          <w:sz w:val="20"/>
          <w:szCs w:val="20"/>
        </w:rPr>
      </w:pPr>
      <w:r w:rsidRPr="001B2E46">
        <w:rPr>
          <w:rFonts w:ascii="Arial" w:hAnsi="Arial" w:cs="Arial"/>
          <w:sz w:val="20"/>
          <w:szCs w:val="20"/>
        </w:rPr>
        <w:t>se prejemniku na podlagi prve in druge alineje tega člena dodeli</w:t>
      </w:r>
      <w:r w:rsidR="006E3B33">
        <w:rPr>
          <w:rFonts w:ascii="Arial" w:hAnsi="Arial" w:cs="Arial"/>
          <w:sz w:val="20"/>
          <w:szCs w:val="20"/>
        </w:rPr>
        <w:t>jo</w:t>
      </w:r>
      <w:r w:rsidRPr="001B2E46">
        <w:rPr>
          <w:rFonts w:ascii="Arial" w:hAnsi="Arial" w:cs="Arial"/>
          <w:sz w:val="20"/>
          <w:szCs w:val="20"/>
        </w:rPr>
        <w:t xml:space="preserve"> nepovratna sredstva</w:t>
      </w:r>
      <w:r w:rsidR="002B495B">
        <w:rPr>
          <w:rFonts w:ascii="Arial" w:hAnsi="Arial" w:cs="Arial"/>
          <w:sz w:val="20"/>
          <w:szCs w:val="20"/>
        </w:rPr>
        <w:t>,</w:t>
      </w:r>
    </w:p>
    <w:p w14:paraId="6C9A1AEA" w14:textId="1DC3E303" w:rsidR="00001030" w:rsidRPr="001B2E46" w:rsidRDefault="00001030" w:rsidP="006E3B33">
      <w:pPr>
        <w:numPr>
          <w:ilvl w:val="0"/>
          <w:numId w:val="11"/>
        </w:numPr>
        <w:overflowPunct/>
        <w:spacing w:line="276" w:lineRule="auto"/>
        <w:jc w:val="both"/>
        <w:rPr>
          <w:rFonts w:ascii="Arial" w:hAnsi="Arial" w:cs="Arial"/>
          <w:sz w:val="20"/>
          <w:szCs w:val="20"/>
        </w:rPr>
      </w:pPr>
      <w:r w:rsidRPr="001B2E46">
        <w:rPr>
          <w:rFonts w:ascii="Arial" w:hAnsi="Arial" w:cs="Arial"/>
          <w:sz w:val="20"/>
          <w:szCs w:val="20"/>
        </w:rPr>
        <w:t xml:space="preserve">se s to pogodbo urejajo medsebojna razmerja dodelitve in koriščenja sredstev </w:t>
      </w:r>
      <w:r w:rsidR="00500A35" w:rsidRPr="001B2E46">
        <w:rPr>
          <w:rFonts w:ascii="Arial" w:hAnsi="Arial" w:cs="Arial"/>
          <w:sz w:val="20"/>
          <w:szCs w:val="20"/>
        </w:rPr>
        <w:t>tega</w:t>
      </w:r>
      <w:r w:rsidRPr="001B2E46">
        <w:rPr>
          <w:rFonts w:ascii="Arial" w:hAnsi="Arial" w:cs="Arial"/>
          <w:sz w:val="20"/>
          <w:szCs w:val="20"/>
        </w:rPr>
        <w:t xml:space="preserve"> poziva.</w:t>
      </w:r>
    </w:p>
    <w:p w14:paraId="6F077F63" w14:textId="0B0B50C6" w:rsidR="00001030" w:rsidRDefault="00001030" w:rsidP="006E3B33">
      <w:pPr>
        <w:spacing w:line="276" w:lineRule="auto"/>
        <w:ind w:left="360"/>
        <w:rPr>
          <w:rFonts w:ascii="Arial" w:hAnsi="Arial" w:cs="Arial"/>
          <w:sz w:val="20"/>
          <w:szCs w:val="20"/>
        </w:rPr>
      </w:pPr>
    </w:p>
    <w:p w14:paraId="4C267938" w14:textId="77777777" w:rsidR="00284307" w:rsidRPr="001B2E46" w:rsidRDefault="00284307" w:rsidP="006E3B33">
      <w:pPr>
        <w:spacing w:line="276" w:lineRule="auto"/>
        <w:ind w:left="360"/>
        <w:rPr>
          <w:rFonts w:ascii="Arial" w:hAnsi="Arial" w:cs="Arial"/>
          <w:sz w:val="20"/>
          <w:szCs w:val="20"/>
        </w:rPr>
      </w:pPr>
    </w:p>
    <w:p w14:paraId="0DAEE6E3"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2. člen</w:t>
      </w:r>
    </w:p>
    <w:p w14:paraId="09DC57ED"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PREDMET POGODBE</w:t>
      </w:r>
    </w:p>
    <w:p w14:paraId="6525E12F" w14:textId="77777777" w:rsidR="00001030" w:rsidRPr="001B2E46" w:rsidRDefault="00001030" w:rsidP="006E3B33">
      <w:pPr>
        <w:spacing w:line="276" w:lineRule="auto"/>
        <w:rPr>
          <w:rFonts w:ascii="Arial" w:hAnsi="Arial" w:cs="Arial"/>
          <w:sz w:val="20"/>
          <w:szCs w:val="20"/>
        </w:rPr>
      </w:pPr>
    </w:p>
    <w:p w14:paraId="793CA9DA" w14:textId="49DB2F5C" w:rsidR="00001030" w:rsidRPr="001B2E46" w:rsidRDefault="005313CA" w:rsidP="006E3B33">
      <w:pPr>
        <w:spacing w:line="276" w:lineRule="auto"/>
        <w:jc w:val="both"/>
        <w:rPr>
          <w:rFonts w:ascii="Arial" w:hAnsi="Arial" w:cs="Arial"/>
          <w:sz w:val="20"/>
          <w:szCs w:val="20"/>
        </w:rPr>
      </w:pPr>
      <w:r w:rsidRPr="001B2E46">
        <w:rPr>
          <w:rFonts w:ascii="Arial" w:hAnsi="Arial" w:cs="Arial"/>
          <w:sz w:val="20"/>
          <w:szCs w:val="20"/>
        </w:rPr>
        <w:t xml:space="preserve">S to pogodbo se sofinancer zavezuje sofinancirati, prejemnik pa organizirati in izvesti turistično prireditev </w:t>
      </w:r>
      <w:r w:rsidR="002B495B" w:rsidRPr="002B495B">
        <w:rPr>
          <w:rFonts w:ascii="Arial" w:hAnsi="Arial" w:cs="Arial"/>
          <w:b/>
          <w:bCs/>
          <w:sz w:val="20"/>
          <w:szCs w:val="20"/>
        </w:rPr>
        <w:t>»</w:t>
      </w:r>
      <w:r w:rsidR="005C4D46">
        <w:rPr>
          <w:rFonts w:ascii="Arial" w:hAnsi="Arial" w:cs="Arial"/>
          <w:color w:val="000000"/>
          <w:sz w:val="20"/>
          <w:szCs w:val="20"/>
          <w:lang w:val="en-GB"/>
        </w:rPr>
        <w:t>_____________</w:t>
      </w:r>
      <w:r w:rsidR="002B495B" w:rsidRPr="002B495B">
        <w:rPr>
          <w:rFonts w:ascii="Arial" w:hAnsi="Arial" w:cs="Arial"/>
          <w:b/>
          <w:bCs/>
          <w:sz w:val="20"/>
          <w:szCs w:val="20"/>
        </w:rPr>
        <w:t>«</w:t>
      </w:r>
      <w:r w:rsidRPr="001B2E46">
        <w:rPr>
          <w:rFonts w:ascii="Arial" w:hAnsi="Arial" w:cs="Arial"/>
          <w:sz w:val="20"/>
          <w:szCs w:val="20"/>
        </w:rPr>
        <w:t>, ki je bila izbrana</w:t>
      </w:r>
      <w:r w:rsidR="008050A3" w:rsidRPr="001B2E46">
        <w:rPr>
          <w:rFonts w:ascii="Arial" w:hAnsi="Arial" w:cs="Arial"/>
          <w:sz w:val="20"/>
          <w:szCs w:val="20"/>
        </w:rPr>
        <w:t xml:space="preserve"> na podlagi sklepa komisije izmed prijav na </w:t>
      </w:r>
      <w:r w:rsidR="0008745C">
        <w:rPr>
          <w:rFonts w:ascii="Arial" w:hAnsi="Arial" w:cs="Arial"/>
          <w:sz w:val="20"/>
          <w:szCs w:val="20"/>
        </w:rPr>
        <w:t xml:space="preserve">predmetnem </w:t>
      </w:r>
      <w:r w:rsidR="008050A3" w:rsidRPr="001B2E46">
        <w:rPr>
          <w:rFonts w:ascii="Arial" w:hAnsi="Arial" w:cs="Arial"/>
          <w:sz w:val="20"/>
          <w:szCs w:val="20"/>
        </w:rPr>
        <w:t>javn</w:t>
      </w:r>
      <w:r w:rsidR="0008745C">
        <w:rPr>
          <w:rFonts w:ascii="Arial" w:hAnsi="Arial" w:cs="Arial"/>
          <w:sz w:val="20"/>
          <w:szCs w:val="20"/>
        </w:rPr>
        <w:t>em</w:t>
      </w:r>
      <w:r w:rsidR="008050A3" w:rsidRPr="001B2E46">
        <w:rPr>
          <w:rFonts w:ascii="Arial" w:hAnsi="Arial" w:cs="Arial"/>
          <w:sz w:val="20"/>
          <w:szCs w:val="20"/>
        </w:rPr>
        <w:t xml:space="preserve"> poziv</w:t>
      </w:r>
      <w:r w:rsidR="0008745C">
        <w:rPr>
          <w:rFonts w:ascii="Arial" w:hAnsi="Arial" w:cs="Arial"/>
          <w:sz w:val="20"/>
          <w:szCs w:val="20"/>
        </w:rPr>
        <w:t>u</w:t>
      </w:r>
      <w:r w:rsidR="008050A3" w:rsidRPr="001B2E46">
        <w:rPr>
          <w:rFonts w:ascii="Arial" w:hAnsi="Arial" w:cs="Arial"/>
          <w:sz w:val="20"/>
          <w:szCs w:val="20"/>
        </w:rPr>
        <w:t>.</w:t>
      </w:r>
    </w:p>
    <w:p w14:paraId="53FE4156" w14:textId="5C1D6E03" w:rsidR="008050A3" w:rsidRPr="001B2E46" w:rsidRDefault="008050A3" w:rsidP="006E3B33">
      <w:pPr>
        <w:spacing w:line="276" w:lineRule="auto"/>
        <w:jc w:val="both"/>
        <w:rPr>
          <w:rFonts w:ascii="Arial" w:hAnsi="Arial" w:cs="Arial"/>
          <w:sz w:val="20"/>
          <w:szCs w:val="20"/>
        </w:rPr>
      </w:pPr>
    </w:p>
    <w:p w14:paraId="1D0FB043" w14:textId="225D3E64" w:rsidR="008050A3" w:rsidRPr="001B2E46" w:rsidRDefault="005F04B0" w:rsidP="006E3B33">
      <w:pPr>
        <w:spacing w:line="276" w:lineRule="auto"/>
        <w:jc w:val="both"/>
        <w:rPr>
          <w:rFonts w:ascii="Arial" w:hAnsi="Arial" w:cs="Arial"/>
          <w:sz w:val="20"/>
          <w:szCs w:val="20"/>
        </w:rPr>
      </w:pPr>
      <w:r>
        <w:rPr>
          <w:rFonts w:ascii="Arial" w:hAnsi="Arial" w:cs="Arial"/>
          <w:sz w:val="20"/>
          <w:szCs w:val="20"/>
        </w:rPr>
        <w:t xml:space="preserve">Prejemnik </w:t>
      </w:r>
      <w:r w:rsidR="008050A3" w:rsidRPr="001B2E46">
        <w:rPr>
          <w:rFonts w:ascii="Arial" w:hAnsi="Arial" w:cs="Arial"/>
          <w:sz w:val="20"/>
          <w:szCs w:val="20"/>
        </w:rPr>
        <w:t>se zavezuje, da bo turistično prireditev, ki je predmet sofinanciranja po tej pogodbi, izvedel v skladu z vsebinskim, finančnim in terminskim načrtom (</w:t>
      </w:r>
      <w:r w:rsidR="004A60F5">
        <w:rPr>
          <w:rFonts w:ascii="Arial" w:hAnsi="Arial" w:cs="Arial"/>
          <w:sz w:val="20"/>
          <w:szCs w:val="20"/>
        </w:rPr>
        <w:t>dne</w:t>
      </w:r>
      <w:r w:rsidR="002B495B">
        <w:rPr>
          <w:rFonts w:ascii="Arial" w:hAnsi="Arial" w:cs="Arial"/>
          <w:sz w:val="20"/>
          <w:szCs w:val="20"/>
        </w:rPr>
        <w:t xml:space="preserve"> </w:t>
      </w:r>
      <w:r w:rsidR="005C4D46">
        <w:rPr>
          <w:rFonts w:ascii="Arial" w:hAnsi="Arial" w:cs="Arial"/>
          <w:color w:val="000000"/>
          <w:sz w:val="20"/>
          <w:szCs w:val="20"/>
          <w:lang w:val="en-GB"/>
        </w:rPr>
        <w:t>_____________</w:t>
      </w:r>
      <w:r w:rsidR="008050A3" w:rsidRPr="001B2E46">
        <w:rPr>
          <w:rFonts w:ascii="Arial" w:hAnsi="Arial" w:cs="Arial"/>
          <w:sz w:val="20"/>
          <w:szCs w:val="20"/>
        </w:rPr>
        <w:t>) ter izjavami, kot je navedel in potrdil na obrazcu prijave na javni poziv, ki je kot priloga sestavni del te pogodbe.</w:t>
      </w:r>
    </w:p>
    <w:p w14:paraId="274D11F9" w14:textId="77777777" w:rsidR="00001030" w:rsidRPr="001B2E46" w:rsidRDefault="00001030" w:rsidP="006E3B33">
      <w:pPr>
        <w:spacing w:line="276" w:lineRule="auto"/>
        <w:jc w:val="both"/>
        <w:rPr>
          <w:rFonts w:ascii="Arial" w:hAnsi="Arial" w:cs="Arial"/>
          <w:sz w:val="20"/>
          <w:szCs w:val="20"/>
        </w:rPr>
      </w:pPr>
    </w:p>
    <w:p w14:paraId="097A34FA" w14:textId="7C45124A" w:rsidR="005F04B0" w:rsidRPr="002B495B" w:rsidRDefault="00001030" w:rsidP="006E3B33">
      <w:pPr>
        <w:spacing w:line="276" w:lineRule="auto"/>
        <w:jc w:val="both"/>
        <w:rPr>
          <w:rFonts w:ascii="Arial" w:hAnsi="Arial" w:cs="Arial"/>
          <w:sz w:val="20"/>
          <w:szCs w:val="20"/>
        </w:rPr>
      </w:pPr>
      <w:r w:rsidRPr="001B2E46">
        <w:rPr>
          <w:rFonts w:ascii="Arial" w:hAnsi="Arial" w:cs="Arial"/>
          <w:sz w:val="20"/>
          <w:szCs w:val="20"/>
        </w:rPr>
        <w:t xml:space="preserve">V primeru odpovedi prireditve zaradi slabega vremena ali druge višje sile, lahko prejemnik termin prireditve prestavi </w:t>
      </w:r>
      <w:r w:rsidR="008050A3" w:rsidRPr="001B2E46">
        <w:rPr>
          <w:rFonts w:ascii="Arial" w:hAnsi="Arial" w:cs="Arial"/>
          <w:sz w:val="20"/>
          <w:szCs w:val="20"/>
        </w:rPr>
        <w:t>na drug termin,</w:t>
      </w:r>
      <w:r w:rsidRPr="001B2E46">
        <w:rPr>
          <w:rFonts w:ascii="Arial" w:hAnsi="Arial" w:cs="Arial"/>
          <w:sz w:val="20"/>
          <w:szCs w:val="20"/>
        </w:rPr>
        <w:t xml:space="preserve"> </w:t>
      </w:r>
      <w:r w:rsidR="008050A3" w:rsidRPr="001B2E46">
        <w:rPr>
          <w:rFonts w:ascii="Arial" w:hAnsi="Arial" w:cs="Arial"/>
          <w:sz w:val="20"/>
          <w:szCs w:val="20"/>
        </w:rPr>
        <w:t>o</w:t>
      </w:r>
      <w:r w:rsidRPr="001B2E46">
        <w:rPr>
          <w:rFonts w:ascii="Arial" w:hAnsi="Arial" w:cs="Arial"/>
          <w:sz w:val="20"/>
          <w:szCs w:val="20"/>
        </w:rPr>
        <w:t xml:space="preserve"> spremembi </w:t>
      </w:r>
      <w:r w:rsidR="008050A3" w:rsidRPr="001B2E46">
        <w:rPr>
          <w:rFonts w:ascii="Arial" w:hAnsi="Arial" w:cs="Arial"/>
          <w:sz w:val="20"/>
          <w:szCs w:val="20"/>
        </w:rPr>
        <w:t>pa</w:t>
      </w:r>
      <w:r w:rsidRPr="001B2E46">
        <w:rPr>
          <w:rFonts w:ascii="Arial" w:hAnsi="Arial" w:cs="Arial"/>
          <w:sz w:val="20"/>
          <w:szCs w:val="20"/>
        </w:rPr>
        <w:t xml:space="preserve"> mora pravočasno obvestiti skrbnika te pogodbe s strani </w:t>
      </w:r>
      <w:r w:rsidR="00860FED" w:rsidRPr="001B2E46">
        <w:rPr>
          <w:rFonts w:ascii="Arial" w:hAnsi="Arial" w:cs="Arial"/>
          <w:sz w:val="20"/>
          <w:szCs w:val="20"/>
        </w:rPr>
        <w:t>sofinancerja</w:t>
      </w:r>
      <w:r w:rsidRPr="001B2E46">
        <w:rPr>
          <w:rFonts w:ascii="Arial" w:hAnsi="Arial" w:cs="Arial"/>
          <w:sz w:val="20"/>
          <w:szCs w:val="20"/>
        </w:rPr>
        <w:t xml:space="preserve">, ki mora spremembo predhodno pisno potrditi. </w:t>
      </w:r>
    </w:p>
    <w:p w14:paraId="64152915" w14:textId="7B054982" w:rsidR="005F04B0" w:rsidRDefault="005F04B0" w:rsidP="006E3B33">
      <w:pPr>
        <w:spacing w:line="276" w:lineRule="auto"/>
        <w:jc w:val="both"/>
        <w:rPr>
          <w:rFonts w:ascii="Arial" w:hAnsi="Arial" w:cs="Arial"/>
          <w:b/>
          <w:sz w:val="20"/>
          <w:szCs w:val="20"/>
        </w:rPr>
      </w:pPr>
    </w:p>
    <w:p w14:paraId="14E1FD36" w14:textId="3CBBB332" w:rsidR="00284307" w:rsidRDefault="00284307" w:rsidP="006E3B33">
      <w:pPr>
        <w:spacing w:line="276" w:lineRule="auto"/>
        <w:jc w:val="both"/>
        <w:rPr>
          <w:rFonts w:ascii="Arial" w:hAnsi="Arial" w:cs="Arial"/>
          <w:b/>
          <w:sz w:val="20"/>
          <w:szCs w:val="20"/>
        </w:rPr>
      </w:pPr>
    </w:p>
    <w:p w14:paraId="07D64FF2" w14:textId="43C5B508" w:rsidR="00284307" w:rsidRDefault="00284307" w:rsidP="006E3B33">
      <w:pPr>
        <w:spacing w:line="276" w:lineRule="auto"/>
        <w:jc w:val="both"/>
        <w:rPr>
          <w:rFonts w:ascii="Arial" w:hAnsi="Arial" w:cs="Arial"/>
          <w:b/>
          <w:sz w:val="20"/>
          <w:szCs w:val="20"/>
        </w:rPr>
      </w:pPr>
    </w:p>
    <w:p w14:paraId="12BEBDA4" w14:textId="77777777" w:rsidR="00284307" w:rsidRPr="001B2E46" w:rsidRDefault="00284307" w:rsidP="006E3B33">
      <w:pPr>
        <w:spacing w:line="276" w:lineRule="auto"/>
        <w:jc w:val="both"/>
        <w:rPr>
          <w:rFonts w:ascii="Arial" w:hAnsi="Arial" w:cs="Arial"/>
          <w:b/>
          <w:sz w:val="20"/>
          <w:szCs w:val="20"/>
        </w:rPr>
      </w:pPr>
    </w:p>
    <w:p w14:paraId="60D2D1D9"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3. člen</w:t>
      </w:r>
    </w:p>
    <w:p w14:paraId="12C966B9" w14:textId="77777777" w:rsidR="00001030" w:rsidRPr="001B2E46" w:rsidRDefault="00001030" w:rsidP="006E3B33">
      <w:pPr>
        <w:spacing w:line="276" w:lineRule="auto"/>
        <w:jc w:val="center"/>
        <w:rPr>
          <w:rFonts w:ascii="Arial" w:hAnsi="Arial" w:cs="Arial"/>
          <w:sz w:val="20"/>
          <w:szCs w:val="20"/>
        </w:rPr>
      </w:pPr>
      <w:r w:rsidRPr="001B2E46">
        <w:rPr>
          <w:rFonts w:ascii="Arial" w:hAnsi="Arial" w:cs="Arial"/>
          <w:sz w:val="20"/>
          <w:szCs w:val="20"/>
        </w:rPr>
        <w:t>VREDNOST POGODBE IN IZPLAČILO SREDSTEV</w:t>
      </w:r>
    </w:p>
    <w:p w14:paraId="53768878" w14:textId="77777777" w:rsidR="00001030" w:rsidRPr="001B2E46" w:rsidRDefault="00001030" w:rsidP="006E3B33">
      <w:pPr>
        <w:spacing w:line="276" w:lineRule="auto"/>
        <w:rPr>
          <w:rFonts w:ascii="Arial" w:hAnsi="Arial" w:cs="Arial"/>
          <w:sz w:val="20"/>
          <w:szCs w:val="20"/>
        </w:rPr>
      </w:pPr>
    </w:p>
    <w:p w14:paraId="055E4574" w14:textId="40064DC0" w:rsidR="00001030" w:rsidRDefault="008050A3" w:rsidP="006E3B33">
      <w:pPr>
        <w:spacing w:line="276" w:lineRule="auto"/>
        <w:jc w:val="both"/>
        <w:rPr>
          <w:rFonts w:ascii="Arial" w:hAnsi="Arial" w:cs="Arial"/>
          <w:sz w:val="20"/>
          <w:szCs w:val="20"/>
        </w:rPr>
      </w:pPr>
      <w:r w:rsidRPr="001B2E46">
        <w:rPr>
          <w:rFonts w:ascii="Arial" w:hAnsi="Arial" w:cs="Arial"/>
          <w:sz w:val="20"/>
          <w:szCs w:val="20"/>
        </w:rPr>
        <w:t>Sofinancer</w:t>
      </w:r>
      <w:r w:rsidR="00001030" w:rsidRPr="001B2E46">
        <w:rPr>
          <w:rFonts w:ascii="Arial" w:hAnsi="Arial" w:cs="Arial"/>
          <w:sz w:val="20"/>
          <w:szCs w:val="20"/>
        </w:rPr>
        <w:t xml:space="preserve"> bo sredstva, ki so predmet te pogodbe</w:t>
      </w:r>
      <w:r w:rsidRPr="001B2E46">
        <w:rPr>
          <w:rFonts w:ascii="Arial" w:hAnsi="Arial" w:cs="Arial"/>
          <w:sz w:val="20"/>
          <w:szCs w:val="20"/>
        </w:rPr>
        <w:t>,</w:t>
      </w:r>
      <w:r w:rsidR="00001030" w:rsidRPr="001B2E46">
        <w:rPr>
          <w:rFonts w:ascii="Arial" w:hAnsi="Arial" w:cs="Arial"/>
          <w:sz w:val="20"/>
          <w:szCs w:val="20"/>
        </w:rPr>
        <w:t xml:space="preserve"> nakazal prejemniku v višini </w:t>
      </w:r>
      <w:r w:rsidRPr="001B2E46">
        <w:rPr>
          <w:rFonts w:ascii="Arial" w:hAnsi="Arial" w:cs="Arial"/>
          <w:b/>
          <w:sz w:val="20"/>
          <w:szCs w:val="20"/>
        </w:rPr>
        <w:t>3</w:t>
      </w:r>
      <w:r w:rsidR="00001030" w:rsidRPr="001B2E46">
        <w:rPr>
          <w:rFonts w:ascii="Arial" w:hAnsi="Arial" w:cs="Arial"/>
          <w:b/>
          <w:sz w:val="20"/>
          <w:szCs w:val="20"/>
        </w:rPr>
        <w:t>.000,00 EUR</w:t>
      </w:r>
      <w:r w:rsidR="00FC4B5F">
        <w:rPr>
          <w:rFonts w:ascii="Arial" w:hAnsi="Arial" w:cs="Arial"/>
          <w:b/>
          <w:sz w:val="20"/>
          <w:szCs w:val="20"/>
        </w:rPr>
        <w:t xml:space="preserve"> z DDV</w:t>
      </w:r>
      <w:r w:rsidR="00001030" w:rsidRPr="001B2E46">
        <w:rPr>
          <w:rFonts w:ascii="Arial" w:hAnsi="Arial" w:cs="Arial"/>
          <w:sz w:val="20"/>
          <w:szCs w:val="20"/>
        </w:rPr>
        <w:t xml:space="preserve"> na transakcijski račun št. </w:t>
      </w:r>
      <w:r w:rsidR="005C4D46">
        <w:rPr>
          <w:rFonts w:ascii="Arial" w:hAnsi="Arial" w:cs="Arial"/>
          <w:color w:val="000000"/>
          <w:sz w:val="20"/>
          <w:szCs w:val="20"/>
          <w:lang w:val="en-GB"/>
        </w:rPr>
        <w:t>_____________</w:t>
      </w:r>
      <w:r w:rsidR="00001030" w:rsidRPr="001B2E46">
        <w:rPr>
          <w:rFonts w:ascii="Arial" w:hAnsi="Arial" w:cs="Arial"/>
          <w:sz w:val="20"/>
          <w:szCs w:val="20"/>
        </w:rPr>
        <w:t xml:space="preserve">, odprt pri banki </w:t>
      </w:r>
      <w:r w:rsidR="005C4D46">
        <w:rPr>
          <w:rFonts w:ascii="Arial" w:hAnsi="Arial" w:cs="Arial"/>
          <w:color w:val="000000"/>
          <w:sz w:val="20"/>
          <w:szCs w:val="20"/>
          <w:lang w:val="en-GB"/>
        </w:rPr>
        <w:t>_____________</w:t>
      </w:r>
      <w:r w:rsidR="00001030" w:rsidRPr="001B2E46">
        <w:rPr>
          <w:rFonts w:ascii="Arial" w:hAnsi="Arial" w:cs="Arial"/>
          <w:sz w:val="20"/>
          <w:szCs w:val="20"/>
        </w:rPr>
        <w:t xml:space="preserve">, po predložitvi </w:t>
      </w:r>
      <w:r w:rsidRPr="001B2E46">
        <w:rPr>
          <w:rFonts w:ascii="Arial" w:hAnsi="Arial" w:cs="Arial"/>
          <w:sz w:val="20"/>
          <w:szCs w:val="20"/>
        </w:rPr>
        <w:t xml:space="preserve">vsebinskega </w:t>
      </w:r>
      <w:r w:rsidR="00001030" w:rsidRPr="001B2E46">
        <w:rPr>
          <w:rFonts w:ascii="Arial" w:hAnsi="Arial" w:cs="Arial"/>
          <w:sz w:val="20"/>
          <w:szCs w:val="20"/>
        </w:rPr>
        <w:t>poročila o izvedeni prireditvi</w:t>
      </w:r>
      <w:r w:rsidRPr="001B2E46">
        <w:rPr>
          <w:rFonts w:ascii="Arial" w:hAnsi="Arial" w:cs="Arial"/>
          <w:sz w:val="20"/>
          <w:szCs w:val="20"/>
        </w:rPr>
        <w:t xml:space="preserve"> in </w:t>
      </w:r>
      <w:r w:rsidR="00EC615D">
        <w:rPr>
          <w:rFonts w:ascii="Arial" w:hAnsi="Arial" w:cs="Arial"/>
          <w:sz w:val="20"/>
          <w:szCs w:val="20"/>
        </w:rPr>
        <w:t>zahtevka za izplačilo (</w:t>
      </w:r>
      <w:r w:rsidRPr="001B2E46">
        <w:rPr>
          <w:rFonts w:ascii="Arial" w:hAnsi="Arial" w:cs="Arial"/>
          <w:sz w:val="20"/>
          <w:szCs w:val="20"/>
        </w:rPr>
        <w:t>e-račun</w:t>
      </w:r>
      <w:r w:rsidR="00EC615D">
        <w:rPr>
          <w:rFonts w:ascii="Arial" w:hAnsi="Arial" w:cs="Arial"/>
          <w:sz w:val="20"/>
          <w:szCs w:val="20"/>
        </w:rPr>
        <w:t>)</w:t>
      </w:r>
      <w:r w:rsidR="00001030" w:rsidRPr="001B2E46">
        <w:rPr>
          <w:rFonts w:ascii="Arial" w:hAnsi="Arial" w:cs="Arial"/>
          <w:sz w:val="20"/>
          <w:szCs w:val="20"/>
        </w:rPr>
        <w:t xml:space="preserve">. </w:t>
      </w:r>
    </w:p>
    <w:p w14:paraId="7BFF791E" w14:textId="77777777" w:rsidR="00C84E87" w:rsidRPr="001B2E46" w:rsidRDefault="00C84E87" w:rsidP="006E3B33">
      <w:pPr>
        <w:spacing w:line="276" w:lineRule="auto"/>
        <w:jc w:val="both"/>
        <w:rPr>
          <w:rFonts w:ascii="Arial" w:hAnsi="Arial" w:cs="Arial"/>
          <w:sz w:val="20"/>
          <w:szCs w:val="20"/>
        </w:rPr>
      </w:pPr>
    </w:p>
    <w:p w14:paraId="386CFE54" w14:textId="58BA07A9" w:rsidR="00001030" w:rsidRDefault="00001030" w:rsidP="006E3B33">
      <w:pPr>
        <w:spacing w:line="276" w:lineRule="auto"/>
        <w:jc w:val="both"/>
        <w:rPr>
          <w:rFonts w:ascii="Arial" w:hAnsi="Arial" w:cs="Arial"/>
          <w:sz w:val="20"/>
          <w:szCs w:val="20"/>
        </w:rPr>
      </w:pPr>
      <w:r w:rsidRPr="001B2E46">
        <w:rPr>
          <w:rFonts w:ascii="Arial" w:hAnsi="Arial" w:cs="Arial"/>
          <w:sz w:val="20"/>
          <w:szCs w:val="20"/>
        </w:rPr>
        <w:t xml:space="preserve">Prejemnik bo </w:t>
      </w:r>
      <w:r w:rsidR="008050A3" w:rsidRPr="001B2E46">
        <w:rPr>
          <w:rFonts w:ascii="Arial" w:hAnsi="Arial" w:cs="Arial"/>
          <w:sz w:val="20"/>
          <w:szCs w:val="20"/>
        </w:rPr>
        <w:t xml:space="preserve">vsebinsko poročilo in </w:t>
      </w:r>
      <w:r w:rsidR="00681DF0">
        <w:rPr>
          <w:rFonts w:ascii="Arial" w:hAnsi="Arial" w:cs="Arial"/>
          <w:sz w:val="20"/>
          <w:szCs w:val="20"/>
        </w:rPr>
        <w:t>zahtevek</w:t>
      </w:r>
      <w:r w:rsidRPr="001B2E46">
        <w:rPr>
          <w:rFonts w:ascii="Arial" w:hAnsi="Arial" w:cs="Arial"/>
          <w:sz w:val="20"/>
          <w:szCs w:val="20"/>
        </w:rPr>
        <w:t xml:space="preserve"> za izplačilo </w:t>
      </w:r>
      <w:r w:rsidR="00681DF0">
        <w:rPr>
          <w:rFonts w:ascii="Arial" w:hAnsi="Arial" w:cs="Arial"/>
          <w:sz w:val="20"/>
          <w:szCs w:val="20"/>
        </w:rPr>
        <w:t xml:space="preserve">(e-račun) </w:t>
      </w:r>
      <w:r w:rsidRPr="001B2E46">
        <w:rPr>
          <w:rFonts w:ascii="Arial" w:hAnsi="Arial" w:cs="Arial"/>
          <w:sz w:val="20"/>
          <w:szCs w:val="20"/>
        </w:rPr>
        <w:t xml:space="preserve">sredstev sofinanciranja predložil najkasneje </w:t>
      </w:r>
      <w:r w:rsidR="00FC4B5F">
        <w:rPr>
          <w:rFonts w:ascii="Arial" w:hAnsi="Arial" w:cs="Arial"/>
          <w:sz w:val="20"/>
          <w:szCs w:val="20"/>
        </w:rPr>
        <w:t>v 30-dnevih po zaključku prireditve</w:t>
      </w:r>
      <w:r w:rsidRPr="001B2E46">
        <w:rPr>
          <w:rFonts w:ascii="Arial" w:hAnsi="Arial" w:cs="Arial"/>
          <w:sz w:val="20"/>
          <w:szCs w:val="20"/>
        </w:rPr>
        <w:t xml:space="preserve">. </w:t>
      </w:r>
    </w:p>
    <w:p w14:paraId="49674D3A" w14:textId="77777777" w:rsidR="00C84E87" w:rsidRPr="001B2E46" w:rsidRDefault="00C84E87" w:rsidP="006E3B33">
      <w:pPr>
        <w:spacing w:line="276" w:lineRule="auto"/>
        <w:jc w:val="both"/>
        <w:rPr>
          <w:rFonts w:ascii="Arial" w:hAnsi="Arial" w:cs="Arial"/>
          <w:sz w:val="20"/>
          <w:szCs w:val="20"/>
        </w:rPr>
      </w:pPr>
    </w:p>
    <w:p w14:paraId="4865AC77" w14:textId="4347E1B6" w:rsidR="00001030" w:rsidRPr="001B2E46" w:rsidRDefault="00001030" w:rsidP="006E3B33">
      <w:pPr>
        <w:spacing w:line="276" w:lineRule="auto"/>
        <w:jc w:val="both"/>
        <w:rPr>
          <w:rFonts w:ascii="Arial" w:hAnsi="Arial" w:cs="Arial"/>
          <w:sz w:val="20"/>
          <w:szCs w:val="20"/>
        </w:rPr>
      </w:pPr>
      <w:r w:rsidRPr="001B2E46">
        <w:rPr>
          <w:rFonts w:ascii="Arial" w:hAnsi="Arial" w:cs="Arial"/>
          <w:sz w:val="20"/>
          <w:szCs w:val="20"/>
        </w:rPr>
        <w:t xml:space="preserve">Sredstva bodo prejemniku nakazana 30. dan od pravilno prejetega </w:t>
      </w:r>
      <w:r w:rsidR="00681DF0">
        <w:rPr>
          <w:rFonts w:ascii="Arial" w:hAnsi="Arial" w:cs="Arial"/>
          <w:sz w:val="20"/>
          <w:szCs w:val="20"/>
        </w:rPr>
        <w:t>zahtevka za izplačilo (</w:t>
      </w:r>
      <w:r w:rsidR="008050A3" w:rsidRPr="001B2E46">
        <w:rPr>
          <w:rFonts w:ascii="Arial" w:hAnsi="Arial" w:cs="Arial"/>
          <w:sz w:val="20"/>
          <w:szCs w:val="20"/>
        </w:rPr>
        <w:t>e-račun</w:t>
      </w:r>
      <w:r w:rsidR="00681DF0">
        <w:rPr>
          <w:rFonts w:ascii="Arial" w:hAnsi="Arial" w:cs="Arial"/>
          <w:sz w:val="20"/>
          <w:szCs w:val="20"/>
        </w:rPr>
        <w:t>)</w:t>
      </w:r>
      <w:r w:rsidRPr="001B2E46">
        <w:rPr>
          <w:rFonts w:ascii="Arial" w:hAnsi="Arial" w:cs="Arial"/>
          <w:sz w:val="20"/>
          <w:szCs w:val="20"/>
        </w:rPr>
        <w:t xml:space="preserve">. </w:t>
      </w:r>
    </w:p>
    <w:p w14:paraId="7F9623CC" w14:textId="77777777" w:rsidR="00001030" w:rsidRPr="001B2E46" w:rsidRDefault="00001030" w:rsidP="006E3B33">
      <w:pPr>
        <w:spacing w:line="276" w:lineRule="auto"/>
        <w:rPr>
          <w:rFonts w:ascii="Arial" w:hAnsi="Arial" w:cs="Arial"/>
          <w:sz w:val="20"/>
          <w:szCs w:val="20"/>
        </w:rPr>
      </w:pPr>
    </w:p>
    <w:p w14:paraId="3DE84FC2" w14:textId="563A5DD3" w:rsidR="00001030" w:rsidRDefault="00001030" w:rsidP="006E3B33">
      <w:pPr>
        <w:spacing w:line="276" w:lineRule="auto"/>
        <w:jc w:val="both"/>
        <w:rPr>
          <w:rFonts w:ascii="Arial" w:hAnsi="Arial" w:cs="Arial"/>
          <w:sz w:val="20"/>
          <w:szCs w:val="20"/>
        </w:rPr>
      </w:pPr>
      <w:r w:rsidRPr="001B2E46">
        <w:rPr>
          <w:rFonts w:ascii="Arial" w:hAnsi="Arial" w:cs="Arial"/>
          <w:sz w:val="20"/>
          <w:szCs w:val="20"/>
        </w:rPr>
        <w:t xml:space="preserve">Sredstva so zagotovljena v </w:t>
      </w:r>
      <w:r w:rsidR="008050A3" w:rsidRPr="001B2E46">
        <w:rPr>
          <w:rFonts w:ascii="Arial" w:hAnsi="Arial" w:cs="Arial"/>
          <w:sz w:val="20"/>
          <w:szCs w:val="20"/>
        </w:rPr>
        <w:t>finančnem računu</w:t>
      </w:r>
      <w:r w:rsidRPr="001B2E46">
        <w:rPr>
          <w:rFonts w:ascii="Arial" w:hAnsi="Arial" w:cs="Arial"/>
          <w:sz w:val="20"/>
          <w:szCs w:val="20"/>
        </w:rPr>
        <w:t xml:space="preserve"> </w:t>
      </w:r>
      <w:r w:rsidR="00860FED" w:rsidRPr="001B2E46">
        <w:rPr>
          <w:rFonts w:ascii="Arial" w:hAnsi="Arial" w:cs="Arial"/>
          <w:sz w:val="20"/>
          <w:szCs w:val="20"/>
        </w:rPr>
        <w:t>sofinancerja</w:t>
      </w:r>
      <w:r w:rsidRPr="001B2E46">
        <w:rPr>
          <w:rFonts w:ascii="Arial" w:hAnsi="Arial" w:cs="Arial"/>
          <w:sz w:val="20"/>
          <w:szCs w:val="20"/>
        </w:rPr>
        <w:t xml:space="preserve"> za leto 202</w:t>
      </w:r>
      <w:r w:rsidR="00681006">
        <w:rPr>
          <w:rFonts w:ascii="Arial" w:hAnsi="Arial" w:cs="Arial"/>
          <w:sz w:val="20"/>
          <w:szCs w:val="20"/>
        </w:rPr>
        <w:t>3</w:t>
      </w:r>
      <w:r w:rsidRPr="001B2E46">
        <w:rPr>
          <w:rFonts w:ascii="Arial" w:hAnsi="Arial" w:cs="Arial"/>
          <w:sz w:val="20"/>
          <w:szCs w:val="20"/>
        </w:rPr>
        <w:t xml:space="preserve"> na proračunski postavki številka </w:t>
      </w:r>
      <w:r w:rsidR="008050A3" w:rsidRPr="006E3B33">
        <w:rPr>
          <w:rFonts w:ascii="Arial" w:eastAsia="Liberation Sans" w:hAnsi="Arial" w:cs="Arial"/>
          <w:b/>
          <w:bCs/>
          <w:sz w:val="20"/>
          <w:szCs w:val="20"/>
        </w:rPr>
        <w:t>411312</w:t>
      </w:r>
      <w:r w:rsidRPr="001B2E46">
        <w:rPr>
          <w:rFonts w:ascii="Arial" w:hAnsi="Arial" w:cs="Arial"/>
          <w:sz w:val="20"/>
          <w:szCs w:val="20"/>
        </w:rPr>
        <w:t xml:space="preserve"> </w:t>
      </w:r>
      <w:r w:rsidR="008050A3" w:rsidRPr="001B2E46">
        <w:rPr>
          <w:rFonts w:ascii="Arial" w:eastAsia="Liberation Sans" w:hAnsi="Arial" w:cs="Arial"/>
          <w:sz w:val="20"/>
          <w:szCs w:val="20"/>
        </w:rPr>
        <w:t>Prireditve in dogodki – sofinanciranje prireditev</w:t>
      </w:r>
      <w:r w:rsidRPr="001B2E46">
        <w:rPr>
          <w:rFonts w:ascii="Arial" w:hAnsi="Arial" w:cs="Arial"/>
          <w:sz w:val="20"/>
          <w:szCs w:val="20"/>
        </w:rPr>
        <w:t>.</w:t>
      </w:r>
      <w:r w:rsidRPr="002211FB">
        <w:rPr>
          <w:rFonts w:ascii="Arial" w:hAnsi="Arial" w:cs="Arial"/>
          <w:sz w:val="20"/>
          <w:szCs w:val="20"/>
        </w:rPr>
        <w:t xml:space="preserve"> </w:t>
      </w:r>
    </w:p>
    <w:p w14:paraId="5FCDDC04" w14:textId="777E72C5" w:rsidR="005F04B0" w:rsidRDefault="005F04B0" w:rsidP="006E3B33">
      <w:pPr>
        <w:spacing w:line="276" w:lineRule="auto"/>
        <w:jc w:val="both"/>
        <w:rPr>
          <w:rFonts w:ascii="Arial" w:hAnsi="Arial" w:cs="Arial"/>
          <w:sz w:val="20"/>
          <w:szCs w:val="20"/>
        </w:rPr>
      </w:pPr>
    </w:p>
    <w:p w14:paraId="4905F04B" w14:textId="1666AAC9" w:rsidR="005F04B0" w:rsidRDefault="005F04B0" w:rsidP="006E3B33">
      <w:pPr>
        <w:spacing w:line="276" w:lineRule="auto"/>
        <w:jc w:val="both"/>
        <w:rPr>
          <w:rFonts w:ascii="Arial" w:hAnsi="Arial" w:cs="Arial"/>
          <w:sz w:val="20"/>
          <w:szCs w:val="20"/>
        </w:rPr>
      </w:pPr>
      <w:r>
        <w:rPr>
          <w:rFonts w:ascii="Arial" w:hAnsi="Arial" w:cs="Arial"/>
          <w:sz w:val="20"/>
          <w:szCs w:val="20"/>
        </w:rPr>
        <w:t>Preostali del sredstev za izvedbo prireditve zagotovi prejemnik v skladu s finančnim načrtom, kot je prejemnik navedel v obrazcu prijave na javni poziv.</w:t>
      </w:r>
    </w:p>
    <w:p w14:paraId="7BB297B7" w14:textId="6AF2831E" w:rsidR="005F04B0" w:rsidRDefault="005F04B0" w:rsidP="006E3B33">
      <w:pPr>
        <w:spacing w:line="276" w:lineRule="auto"/>
        <w:jc w:val="both"/>
        <w:rPr>
          <w:rFonts w:ascii="Arial" w:hAnsi="Arial" w:cs="Arial"/>
          <w:sz w:val="20"/>
          <w:szCs w:val="20"/>
        </w:rPr>
      </w:pPr>
    </w:p>
    <w:p w14:paraId="4801453A" w14:textId="77777777" w:rsidR="005F04B0" w:rsidRPr="002211FB" w:rsidRDefault="005F04B0" w:rsidP="006E3B33">
      <w:pPr>
        <w:spacing w:line="276" w:lineRule="auto"/>
        <w:jc w:val="center"/>
        <w:rPr>
          <w:rFonts w:ascii="Arial" w:hAnsi="Arial" w:cs="Arial"/>
          <w:sz w:val="20"/>
          <w:szCs w:val="20"/>
        </w:rPr>
      </w:pPr>
      <w:r w:rsidRPr="002211FB">
        <w:rPr>
          <w:rFonts w:ascii="Arial" w:hAnsi="Arial" w:cs="Arial"/>
          <w:sz w:val="20"/>
          <w:szCs w:val="20"/>
        </w:rPr>
        <w:t>4. člen</w:t>
      </w:r>
    </w:p>
    <w:p w14:paraId="749D0CCF" w14:textId="77777777" w:rsidR="005F04B0" w:rsidRDefault="005F04B0" w:rsidP="006E3B33">
      <w:pPr>
        <w:spacing w:line="276" w:lineRule="auto"/>
        <w:jc w:val="both"/>
        <w:rPr>
          <w:rFonts w:ascii="Arial" w:hAnsi="Arial" w:cs="Arial"/>
          <w:sz w:val="20"/>
          <w:szCs w:val="20"/>
        </w:rPr>
      </w:pPr>
    </w:p>
    <w:p w14:paraId="1841B0F7" w14:textId="5238DE29" w:rsidR="005F04B0" w:rsidRPr="002211FB" w:rsidRDefault="005F04B0" w:rsidP="006E3B33">
      <w:pPr>
        <w:spacing w:line="276" w:lineRule="auto"/>
        <w:jc w:val="both"/>
        <w:rPr>
          <w:rFonts w:ascii="Arial" w:hAnsi="Arial" w:cs="Arial"/>
          <w:sz w:val="20"/>
          <w:szCs w:val="20"/>
        </w:rPr>
      </w:pPr>
      <w:r>
        <w:rPr>
          <w:rFonts w:ascii="Arial" w:hAnsi="Arial" w:cs="Arial"/>
          <w:sz w:val="20"/>
          <w:szCs w:val="20"/>
        </w:rPr>
        <w:t>Stroški prireditve morajo biti opredeljivi, preverljivi in dokazljivi z računi, s pogodbami in/ali drugimi verodostojnimi knjigovodskimi listinami zunanjih izvajalcev storitev, ki se glasijo na ime prejemnika (organizatorja prireditve).</w:t>
      </w:r>
    </w:p>
    <w:p w14:paraId="144888B1" w14:textId="77777777" w:rsidR="00001030" w:rsidRPr="002211FB" w:rsidRDefault="00001030" w:rsidP="006E3B33">
      <w:pPr>
        <w:spacing w:line="276" w:lineRule="auto"/>
        <w:rPr>
          <w:rFonts w:ascii="Arial" w:hAnsi="Arial" w:cs="Arial"/>
          <w:b/>
          <w:sz w:val="20"/>
          <w:szCs w:val="20"/>
        </w:rPr>
      </w:pPr>
    </w:p>
    <w:p w14:paraId="3DB09F28" w14:textId="4AADE155" w:rsidR="00001030" w:rsidRPr="002211FB" w:rsidRDefault="005F04B0" w:rsidP="006E3B33">
      <w:pPr>
        <w:spacing w:line="276" w:lineRule="auto"/>
        <w:jc w:val="center"/>
        <w:rPr>
          <w:rFonts w:ascii="Arial" w:hAnsi="Arial" w:cs="Arial"/>
          <w:sz w:val="20"/>
          <w:szCs w:val="20"/>
        </w:rPr>
      </w:pPr>
      <w:r>
        <w:rPr>
          <w:rFonts w:ascii="Arial" w:hAnsi="Arial" w:cs="Arial"/>
          <w:sz w:val="20"/>
          <w:szCs w:val="20"/>
        </w:rPr>
        <w:t>5</w:t>
      </w:r>
      <w:r w:rsidR="00001030" w:rsidRPr="002211FB">
        <w:rPr>
          <w:rFonts w:ascii="Arial" w:hAnsi="Arial" w:cs="Arial"/>
          <w:sz w:val="20"/>
          <w:szCs w:val="20"/>
        </w:rPr>
        <w:t>. člen</w:t>
      </w:r>
      <w:r>
        <w:rPr>
          <w:rFonts w:ascii="Arial" w:hAnsi="Arial" w:cs="Arial"/>
          <w:sz w:val="20"/>
          <w:szCs w:val="20"/>
        </w:rPr>
        <w:t xml:space="preserve"> </w:t>
      </w:r>
    </w:p>
    <w:p w14:paraId="3BD6857E" w14:textId="77777777" w:rsidR="00001030" w:rsidRPr="002211FB" w:rsidRDefault="00001030" w:rsidP="006E3B33">
      <w:pPr>
        <w:spacing w:after="120" w:line="276" w:lineRule="auto"/>
        <w:jc w:val="center"/>
        <w:rPr>
          <w:rFonts w:ascii="Arial" w:hAnsi="Arial" w:cs="Arial"/>
          <w:sz w:val="20"/>
          <w:szCs w:val="20"/>
        </w:rPr>
      </w:pPr>
      <w:r w:rsidRPr="002211FB">
        <w:rPr>
          <w:rFonts w:ascii="Arial" w:hAnsi="Arial" w:cs="Arial"/>
          <w:sz w:val="20"/>
          <w:szCs w:val="20"/>
        </w:rPr>
        <w:t>OBVEZNOSTI PREJEMNIKA</w:t>
      </w:r>
    </w:p>
    <w:p w14:paraId="0DDB2E61" w14:textId="77777777" w:rsidR="00681DF0" w:rsidRDefault="00001030" w:rsidP="006E3B33">
      <w:pPr>
        <w:spacing w:line="276" w:lineRule="auto"/>
        <w:jc w:val="both"/>
        <w:rPr>
          <w:rFonts w:ascii="Arial" w:hAnsi="Arial" w:cs="Arial"/>
          <w:sz w:val="20"/>
          <w:szCs w:val="20"/>
        </w:rPr>
      </w:pPr>
      <w:r w:rsidRPr="002211FB">
        <w:rPr>
          <w:rFonts w:ascii="Arial" w:hAnsi="Arial" w:cs="Arial"/>
          <w:sz w:val="20"/>
          <w:szCs w:val="20"/>
        </w:rPr>
        <w:t xml:space="preserve">Prejemnik se zavezuje, da bo </w:t>
      </w:r>
      <w:r w:rsidR="00681DF0">
        <w:rPr>
          <w:rFonts w:ascii="Arial" w:hAnsi="Arial" w:cs="Arial"/>
          <w:sz w:val="20"/>
          <w:szCs w:val="20"/>
        </w:rPr>
        <w:t>sofinancerju najkasneje v</w:t>
      </w:r>
      <w:r w:rsidRPr="002211FB">
        <w:rPr>
          <w:rFonts w:ascii="Arial" w:hAnsi="Arial" w:cs="Arial"/>
          <w:sz w:val="20"/>
          <w:szCs w:val="20"/>
        </w:rPr>
        <w:t xml:space="preserve"> </w:t>
      </w:r>
      <w:r w:rsidR="00681DF0">
        <w:rPr>
          <w:rFonts w:ascii="Arial" w:hAnsi="Arial" w:cs="Arial"/>
          <w:sz w:val="20"/>
          <w:szCs w:val="20"/>
        </w:rPr>
        <w:t>30</w:t>
      </w:r>
      <w:r w:rsidRPr="002211FB">
        <w:rPr>
          <w:rFonts w:ascii="Arial" w:hAnsi="Arial" w:cs="Arial"/>
          <w:sz w:val="20"/>
          <w:szCs w:val="20"/>
        </w:rPr>
        <w:t xml:space="preserve"> dn</w:t>
      </w:r>
      <w:r w:rsidR="00681DF0">
        <w:rPr>
          <w:rFonts w:ascii="Arial" w:hAnsi="Arial" w:cs="Arial"/>
          <w:sz w:val="20"/>
          <w:szCs w:val="20"/>
        </w:rPr>
        <w:t xml:space="preserve">eh </w:t>
      </w:r>
      <w:r w:rsidRPr="002211FB">
        <w:rPr>
          <w:rFonts w:ascii="Arial" w:hAnsi="Arial" w:cs="Arial"/>
          <w:sz w:val="20"/>
          <w:szCs w:val="20"/>
        </w:rPr>
        <w:t>po izvedeni prireditvi predložil</w:t>
      </w:r>
      <w:r w:rsidR="00681DF0">
        <w:rPr>
          <w:rFonts w:ascii="Arial" w:hAnsi="Arial" w:cs="Arial"/>
          <w:sz w:val="20"/>
          <w:szCs w:val="20"/>
        </w:rPr>
        <w:t>:</w:t>
      </w:r>
    </w:p>
    <w:p w14:paraId="4099E564" w14:textId="4A99BD82" w:rsidR="00001030" w:rsidRDefault="00001030" w:rsidP="006E3B33">
      <w:pPr>
        <w:pStyle w:val="Odstavekseznama"/>
        <w:numPr>
          <w:ilvl w:val="0"/>
          <w:numId w:val="11"/>
        </w:numPr>
        <w:spacing w:line="276" w:lineRule="auto"/>
        <w:jc w:val="both"/>
        <w:rPr>
          <w:sz w:val="20"/>
          <w:szCs w:val="20"/>
        </w:rPr>
      </w:pPr>
      <w:r w:rsidRPr="00681DF0">
        <w:rPr>
          <w:b/>
          <w:bCs/>
          <w:sz w:val="20"/>
          <w:szCs w:val="20"/>
        </w:rPr>
        <w:t>vsebinsko poročilo</w:t>
      </w:r>
      <w:r w:rsidRPr="00681DF0">
        <w:rPr>
          <w:sz w:val="20"/>
          <w:szCs w:val="20"/>
        </w:rPr>
        <w:t xml:space="preserve"> </w:t>
      </w:r>
      <w:r w:rsidR="00681006">
        <w:rPr>
          <w:sz w:val="20"/>
          <w:szCs w:val="20"/>
        </w:rPr>
        <w:t xml:space="preserve">in </w:t>
      </w:r>
      <w:r w:rsidR="00681006" w:rsidRPr="00681006">
        <w:rPr>
          <w:b/>
          <w:bCs/>
          <w:sz w:val="20"/>
          <w:szCs w:val="20"/>
        </w:rPr>
        <w:t>finančno poročilo</w:t>
      </w:r>
      <w:r w:rsidR="00681006">
        <w:rPr>
          <w:sz w:val="20"/>
          <w:szCs w:val="20"/>
        </w:rPr>
        <w:t xml:space="preserve"> </w:t>
      </w:r>
      <w:r w:rsidRPr="00681DF0">
        <w:rPr>
          <w:sz w:val="20"/>
          <w:szCs w:val="20"/>
        </w:rPr>
        <w:t>o izvedbi sofinancirane prireditve z dokazili o nastalih stroških</w:t>
      </w:r>
      <w:r w:rsidR="00681DF0">
        <w:rPr>
          <w:sz w:val="20"/>
          <w:szCs w:val="20"/>
        </w:rPr>
        <w:t xml:space="preserve"> na pripravljenem obrazcu »P</w:t>
      </w:r>
      <w:r w:rsidR="00681DF0" w:rsidRPr="00681DF0">
        <w:rPr>
          <w:sz w:val="20"/>
          <w:szCs w:val="20"/>
        </w:rPr>
        <w:t>oročilo</w:t>
      </w:r>
      <w:r w:rsidR="00681DF0">
        <w:rPr>
          <w:sz w:val="20"/>
          <w:szCs w:val="20"/>
        </w:rPr>
        <w:t xml:space="preserve"> </w:t>
      </w:r>
      <w:r w:rsidR="00681DF0" w:rsidRPr="00681DF0">
        <w:rPr>
          <w:sz w:val="20"/>
          <w:szCs w:val="20"/>
        </w:rPr>
        <w:t>o organizaciji, izvedbi in financiranju</w:t>
      </w:r>
      <w:r w:rsidR="00681DF0">
        <w:rPr>
          <w:sz w:val="20"/>
          <w:szCs w:val="20"/>
        </w:rPr>
        <w:t xml:space="preserve"> </w:t>
      </w:r>
      <w:r w:rsidR="00681DF0" w:rsidRPr="00681DF0">
        <w:rPr>
          <w:sz w:val="20"/>
          <w:szCs w:val="20"/>
        </w:rPr>
        <w:t>turistične prireditve</w:t>
      </w:r>
      <w:r w:rsidR="00681DF0">
        <w:rPr>
          <w:sz w:val="20"/>
          <w:szCs w:val="20"/>
        </w:rPr>
        <w:t xml:space="preserve"> </w:t>
      </w:r>
      <w:r w:rsidR="00681DF0" w:rsidRPr="00681DF0">
        <w:rPr>
          <w:sz w:val="20"/>
          <w:szCs w:val="20"/>
        </w:rPr>
        <w:t xml:space="preserve">v občini </w:t>
      </w:r>
      <w:r w:rsidR="00681DF0">
        <w:rPr>
          <w:sz w:val="20"/>
          <w:szCs w:val="20"/>
        </w:rPr>
        <w:t>K</w:t>
      </w:r>
      <w:r w:rsidR="00681DF0" w:rsidRPr="00681DF0">
        <w:rPr>
          <w:sz w:val="20"/>
          <w:szCs w:val="20"/>
        </w:rPr>
        <w:t>očevje za leto 202</w:t>
      </w:r>
      <w:r w:rsidR="00681006">
        <w:rPr>
          <w:sz w:val="20"/>
          <w:szCs w:val="20"/>
        </w:rPr>
        <w:t>3</w:t>
      </w:r>
      <w:r w:rsidR="00681DF0" w:rsidRPr="00681DF0">
        <w:rPr>
          <w:sz w:val="20"/>
          <w:szCs w:val="20"/>
        </w:rPr>
        <w:t>«,</w:t>
      </w:r>
      <w:r w:rsidR="006E3B33">
        <w:rPr>
          <w:sz w:val="20"/>
          <w:szCs w:val="20"/>
        </w:rPr>
        <w:t xml:space="preserve"> ki del dokumentacije javnega poziva,</w:t>
      </w:r>
    </w:p>
    <w:p w14:paraId="127EAA6A" w14:textId="53F68653" w:rsidR="00681DF0" w:rsidRDefault="00681DF0" w:rsidP="006E3B33">
      <w:pPr>
        <w:pStyle w:val="Odstavekseznama"/>
        <w:numPr>
          <w:ilvl w:val="0"/>
          <w:numId w:val="11"/>
        </w:numPr>
        <w:spacing w:line="276" w:lineRule="auto"/>
        <w:jc w:val="both"/>
        <w:rPr>
          <w:sz w:val="20"/>
          <w:szCs w:val="20"/>
        </w:rPr>
      </w:pPr>
      <w:r>
        <w:rPr>
          <w:b/>
          <w:bCs/>
          <w:sz w:val="20"/>
          <w:szCs w:val="20"/>
        </w:rPr>
        <w:t>zahtevek za izplačilo</w:t>
      </w:r>
      <w:r w:rsidRPr="00681DF0">
        <w:rPr>
          <w:sz w:val="20"/>
          <w:szCs w:val="20"/>
        </w:rPr>
        <w:t xml:space="preserve"> (e-račun),</w:t>
      </w:r>
    </w:p>
    <w:p w14:paraId="0D6D5345" w14:textId="77777777" w:rsidR="00681DF0" w:rsidRPr="00681DF0" w:rsidRDefault="00681DF0" w:rsidP="006E3B33">
      <w:pPr>
        <w:pStyle w:val="Odstavekseznama"/>
        <w:numPr>
          <w:ilvl w:val="0"/>
          <w:numId w:val="11"/>
        </w:numPr>
        <w:spacing w:line="276" w:lineRule="auto"/>
        <w:rPr>
          <w:sz w:val="20"/>
          <w:szCs w:val="20"/>
        </w:rPr>
      </w:pPr>
      <w:r w:rsidRPr="00681DF0">
        <w:rPr>
          <w:b/>
          <w:bCs/>
          <w:sz w:val="20"/>
          <w:szCs w:val="20"/>
        </w:rPr>
        <w:t>obvezne priloge</w:t>
      </w:r>
      <w:r>
        <w:rPr>
          <w:b/>
          <w:bCs/>
          <w:sz w:val="20"/>
          <w:szCs w:val="20"/>
        </w:rPr>
        <w:t>:</w:t>
      </w:r>
    </w:p>
    <w:p w14:paraId="6FFF569F" w14:textId="77777777" w:rsidR="00681DF0" w:rsidRDefault="00681DF0" w:rsidP="006E3B33">
      <w:pPr>
        <w:pStyle w:val="Odstavekseznama"/>
        <w:numPr>
          <w:ilvl w:val="1"/>
          <w:numId w:val="11"/>
        </w:numPr>
        <w:spacing w:line="276" w:lineRule="auto"/>
        <w:rPr>
          <w:sz w:val="20"/>
          <w:szCs w:val="20"/>
        </w:rPr>
      </w:pPr>
      <w:r>
        <w:rPr>
          <w:sz w:val="20"/>
          <w:szCs w:val="20"/>
        </w:rPr>
        <w:t>k</w:t>
      </w:r>
      <w:r w:rsidRPr="00681DF0">
        <w:rPr>
          <w:sz w:val="20"/>
          <w:szCs w:val="20"/>
        </w:rPr>
        <w:t>opijo s strani pristojne policijske postaje potrjene prijave prireditve ali s strani pristojne upravne enote izdanega dovoljenja za prireditev,</w:t>
      </w:r>
    </w:p>
    <w:p w14:paraId="7E58090F" w14:textId="4A3C3D6E" w:rsidR="00944918" w:rsidRPr="00944918" w:rsidRDefault="00944918" w:rsidP="00944918">
      <w:pPr>
        <w:pStyle w:val="Odstavekseznama"/>
        <w:numPr>
          <w:ilvl w:val="1"/>
          <w:numId w:val="11"/>
        </w:numPr>
        <w:rPr>
          <w:sz w:val="20"/>
          <w:szCs w:val="20"/>
        </w:rPr>
      </w:pPr>
      <w:r>
        <w:rPr>
          <w:sz w:val="20"/>
          <w:szCs w:val="20"/>
        </w:rPr>
        <w:t>d</w:t>
      </w:r>
      <w:r w:rsidRPr="00944918">
        <w:rPr>
          <w:sz w:val="20"/>
          <w:szCs w:val="20"/>
        </w:rPr>
        <w:t>okazil</w:t>
      </w:r>
      <w:r w:rsidR="0008745C">
        <w:rPr>
          <w:sz w:val="20"/>
          <w:szCs w:val="20"/>
        </w:rPr>
        <w:t>a</w:t>
      </w:r>
      <w:r w:rsidRPr="00944918">
        <w:rPr>
          <w:sz w:val="20"/>
          <w:szCs w:val="20"/>
        </w:rPr>
        <w:t xml:space="preserve"> o izpostavljanju destinacijske blagovne znamke </w:t>
      </w:r>
      <w:r w:rsidRPr="00944918">
        <w:rPr>
          <w:i/>
          <w:iCs/>
          <w:sz w:val="20"/>
          <w:szCs w:val="20"/>
        </w:rPr>
        <w:t>»Kočevsko skrivnostni gozd Slovenije«</w:t>
      </w:r>
      <w:r w:rsidRPr="00944918">
        <w:rPr>
          <w:sz w:val="20"/>
          <w:szCs w:val="20"/>
        </w:rPr>
        <w:t xml:space="preserve"> pri objavah programa prireditve, na promocijskih materialih in pri drugih oblikah nastopanja in predstavljanja prireditve (npr. objave v medijih, fotografije, promocijski materiali, ipd.) ter med izvedbo same prireditve,</w:t>
      </w:r>
    </w:p>
    <w:p w14:paraId="44FFEADA" w14:textId="7452169E" w:rsidR="00681DF0" w:rsidRPr="00681DF0" w:rsidRDefault="00681DF0" w:rsidP="006E3B33">
      <w:pPr>
        <w:pStyle w:val="Odstavekseznama"/>
        <w:numPr>
          <w:ilvl w:val="1"/>
          <w:numId w:val="11"/>
        </w:numPr>
        <w:spacing w:line="276" w:lineRule="auto"/>
        <w:rPr>
          <w:sz w:val="20"/>
          <w:szCs w:val="20"/>
        </w:rPr>
      </w:pPr>
      <w:r w:rsidRPr="00681DF0">
        <w:rPr>
          <w:rFonts w:eastAsia="Liberation Sans"/>
          <w:sz w:val="20"/>
          <w:szCs w:val="20"/>
        </w:rPr>
        <w:t xml:space="preserve">kopije računov, pogodb in drugih verodostojnih knjigovodskih listin za vse nastale stroške prireditve, navedene v finančnem </w:t>
      </w:r>
      <w:r w:rsidR="00681006">
        <w:rPr>
          <w:rFonts w:eastAsia="Liberation Sans"/>
          <w:sz w:val="20"/>
          <w:szCs w:val="20"/>
        </w:rPr>
        <w:t>poročilu</w:t>
      </w:r>
      <w:r>
        <w:rPr>
          <w:rFonts w:eastAsia="Liberation Sans"/>
          <w:sz w:val="20"/>
          <w:szCs w:val="20"/>
        </w:rPr>
        <w:t>,</w:t>
      </w:r>
    </w:p>
    <w:p w14:paraId="32F17BF8" w14:textId="2465F2D1" w:rsidR="00681DF0" w:rsidRPr="00681DF0" w:rsidRDefault="00681DF0" w:rsidP="006E3B33">
      <w:pPr>
        <w:pStyle w:val="Odstavekseznama"/>
        <w:numPr>
          <w:ilvl w:val="1"/>
          <w:numId w:val="11"/>
        </w:numPr>
        <w:spacing w:line="276" w:lineRule="auto"/>
        <w:rPr>
          <w:sz w:val="20"/>
          <w:szCs w:val="20"/>
        </w:rPr>
      </w:pPr>
      <w:r w:rsidRPr="00681DF0">
        <w:rPr>
          <w:rFonts w:eastAsia="Liberation Sans"/>
          <w:sz w:val="20"/>
          <w:szCs w:val="20"/>
        </w:rPr>
        <w:t xml:space="preserve">kopije dokazil, ki izkazujejo plačila vseh stroškov, navedenih v </w:t>
      </w:r>
      <w:r w:rsidR="00681006">
        <w:rPr>
          <w:rFonts w:eastAsia="Liberation Sans"/>
          <w:sz w:val="20"/>
          <w:szCs w:val="20"/>
        </w:rPr>
        <w:t>finančnem poročilu</w:t>
      </w:r>
    </w:p>
    <w:p w14:paraId="306BD6EB" w14:textId="77777777" w:rsidR="00681DF0" w:rsidRPr="00681DF0" w:rsidRDefault="00681DF0" w:rsidP="006E3B33">
      <w:pPr>
        <w:pStyle w:val="Odstavekseznama"/>
        <w:spacing w:line="276" w:lineRule="auto"/>
        <w:ind w:left="360" w:firstLine="0"/>
        <w:jc w:val="both"/>
        <w:rPr>
          <w:sz w:val="20"/>
          <w:szCs w:val="20"/>
        </w:rPr>
      </w:pPr>
    </w:p>
    <w:p w14:paraId="6B02013F" w14:textId="77777777" w:rsidR="00001030" w:rsidRPr="002211FB" w:rsidRDefault="00001030" w:rsidP="006E3B33">
      <w:pPr>
        <w:spacing w:after="120" w:line="276" w:lineRule="auto"/>
        <w:rPr>
          <w:rFonts w:ascii="Arial" w:hAnsi="Arial" w:cs="Arial"/>
          <w:sz w:val="20"/>
          <w:szCs w:val="20"/>
        </w:rPr>
      </w:pPr>
      <w:r w:rsidRPr="002211FB">
        <w:rPr>
          <w:rFonts w:ascii="Arial" w:hAnsi="Arial" w:cs="Arial"/>
          <w:sz w:val="20"/>
          <w:szCs w:val="20"/>
        </w:rPr>
        <w:t>Prejemnik se zavezuje tudi, da:</w:t>
      </w:r>
    </w:p>
    <w:p w14:paraId="46F6B882" w14:textId="77777777" w:rsidR="00001030" w:rsidRPr="002211FB" w:rsidRDefault="00001030" w:rsidP="006E3B33">
      <w:pPr>
        <w:numPr>
          <w:ilvl w:val="0"/>
          <w:numId w:val="11"/>
        </w:numPr>
        <w:overflowPunct/>
        <w:spacing w:line="276" w:lineRule="auto"/>
        <w:rPr>
          <w:rFonts w:ascii="Arial" w:hAnsi="Arial" w:cs="Arial"/>
          <w:sz w:val="20"/>
          <w:szCs w:val="20"/>
        </w:rPr>
      </w:pPr>
      <w:r w:rsidRPr="002211FB">
        <w:rPr>
          <w:rFonts w:ascii="Arial" w:hAnsi="Arial" w:cs="Arial"/>
          <w:sz w:val="20"/>
          <w:szCs w:val="20"/>
        </w:rPr>
        <w:t>bo sredstva uporabil v skladu z namenom, za katerega so mu dodeljena,</w:t>
      </w:r>
    </w:p>
    <w:p w14:paraId="02113F5A" w14:textId="20279132" w:rsidR="00001030" w:rsidRPr="002211FB" w:rsidRDefault="00001030" w:rsidP="006E3B33">
      <w:pPr>
        <w:numPr>
          <w:ilvl w:val="0"/>
          <w:numId w:val="11"/>
        </w:numPr>
        <w:overflowPunct/>
        <w:spacing w:line="276" w:lineRule="auto"/>
        <w:rPr>
          <w:rFonts w:ascii="Arial" w:hAnsi="Arial" w:cs="Arial"/>
          <w:sz w:val="20"/>
          <w:szCs w:val="20"/>
        </w:rPr>
      </w:pPr>
      <w:r w:rsidRPr="002211FB">
        <w:rPr>
          <w:rFonts w:ascii="Arial" w:hAnsi="Arial" w:cs="Arial"/>
          <w:sz w:val="20"/>
          <w:szCs w:val="20"/>
        </w:rPr>
        <w:t xml:space="preserve">bo </w:t>
      </w:r>
      <w:r w:rsidR="006A3D51">
        <w:rPr>
          <w:rFonts w:ascii="Arial" w:hAnsi="Arial" w:cs="Arial"/>
          <w:sz w:val="20"/>
          <w:szCs w:val="20"/>
        </w:rPr>
        <w:t xml:space="preserve">sofinancerju </w:t>
      </w:r>
      <w:r w:rsidRPr="002211FB">
        <w:rPr>
          <w:rFonts w:ascii="Arial" w:hAnsi="Arial" w:cs="Arial"/>
          <w:sz w:val="20"/>
          <w:szCs w:val="20"/>
        </w:rPr>
        <w:t>omogočil vpogled v dokumentacijo in kontrolo koriščenja namenskih sredstev,</w:t>
      </w:r>
    </w:p>
    <w:p w14:paraId="6AB8174A" w14:textId="77777777" w:rsidR="00001030" w:rsidRPr="002211FB" w:rsidRDefault="00001030" w:rsidP="006E3B33">
      <w:pPr>
        <w:numPr>
          <w:ilvl w:val="0"/>
          <w:numId w:val="11"/>
        </w:numPr>
        <w:overflowPunct/>
        <w:spacing w:line="276" w:lineRule="auto"/>
        <w:jc w:val="both"/>
        <w:rPr>
          <w:rFonts w:ascii="Arial" w:hAnsi="Arial" w:cs="Arial"/>
          <w:sz w:val="20"/>
          <w:szCs w:val="20"/>
        </w:rPr>
      </w:pPr>
      <w:r w:rsidRPr="002211FB">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3362698C" w14:textId="61203FEE" w:rsidR="00001030" w:rsidRPr="002211FB" w:rsidRDefault="00001030" w:rsidP="006E3B33">
      <w:pPr>
        <w:numPr>
          <w:ilvl w:val="0"/>
          <w:numId w:val="11"/>
        </w:numPr>
        <w:overflowPunct/>
        <w:spacing w:line="276" w:lineRule="auto"/>
        <w:jc w:val="both"/>
        <w:rPr>
          <w:rFonts w:ascii="Arial" w:hAnsi="Arial" w:cs="Arial"/>
          <w:sz w:val="20"/>
          <w:szCs w:val="20"/>
        </w:rPr>
      </w:pPr>
      <w:r w:rsidRPr="002211FB">
        <w:rPr>
          <w:rFonts w:ascii="Arial" w:hAnsi="Arial" w:cs="Arial"/>
          <w:sz w:val="20"/>
          <w:szCs w:val="20"/>
        </w:rPr>
        <w:t xml:space="preserve">bo morebitne spremembe pri izvedbi prireditve pravočasno sporočil skrbniku te pogodbe s strani </w:t>
      </w:r>
      <w:r w:rsidR="00D35561">
        <w:rPr>
          <w:rFonts w:ascii="Arial" w:hAnsi="Arial" w:cs="Arial"/>
          <w:sz w:val="20"/>
          <w:szCs w:val="20"/>
        </w:rPr>
        <w:t>sofinancerja</w:t>
      </w:r>
      <w:r w:rsidRPr="002211FB">
        <w:rPr>
          <w:rFonts w:ascii="Arial" w:hAnsi="Arial" w:cs="Arial"/>
          <w:sz w:val="20"/>
          <w:szCs w:val="20"/>
        </w:rPr>
        <w:t>,</w:t>
      </w:r>
    </w:p>
    <w:p w14:paraId="6177ED69" w14:textId="77777777" w:rsidR="00001030" w:rsidRPr="002211FB" w:rsidRDefault="00001030" w:rsidP="006E3B33">
      <w:pPr>
        <w:numPr>
          <w:ilvl w:val="0"/>
          <w:numId w:val="11"/>
        </w:numPr>
        <w:overflowPunct/>
        <w:spacing w:line="276" w:lineRule="auto"/>
        <w:jc w:val="both"/>
        <w:rPr>
          <w:rFonts w:ascii="Arial" w:hAnsi="Arial" w:cs="Arial"/>
          <w:sz w:val="20"/>
          <w:szCs w:val="20"/>
        </w:rPr>
      </w:pPr>
      <w:r w:rsidRPr="002211FB">
        <w:rPr>
          <w:rFonts w:ascii="Arial" w:hAnsi="Arial" w:cs="Arial"/>
          <w:sz w:val="20"/>
          <w:szCs w:val="20"/>
        </w:rPr>
        <w:lastRenderedPageBreak/>
        <w:t>je nosilec projekta oziroma organizator prireditve,</w:t>
      </w:r>
    </w:p>
    <w:p w14:paraId="50DBAEE8" w14:textId="2F956B87" w:rsidR="00001030" w:rsidRPr="002211FB" w:rsidRDefault="00001030" w:rsidP="006E3B33">
      <w:pPr>
        <w:numPr>
          <w:ilvl w:val="0"/>
          <w:numId w:val="11"/>
        </w:numPr>
        <w:overflowPunct/>
        <w:spacing w:line="276" w:lineRule="auto"/>
        <w:jc w:val="both"/>
        <w:rPr>
          <w:rFonts w:ascii="Arial" w:hAnsi="Arial" w:cs="Arial"/>
          <w:sz w:val="20"/>
          <w:szCs w:val="20"/>
        </w:rPr>
      </w:pPr>
      <w:r w:rsidRPr="002211FB">
        <w:rPr>
          <w:rFonts w:ascii="Arial" w:hAnsi="Arial" w:cs="Arial"/>
          <w:sz w:val="20"/>
          <w:szCs w:val="20"/>
        </w:rPr>
        <w:t>ima zagotovljene osnovne pogoje za realizacijo prijavljene turistične prireditve,</w:t>
      </w:r>
    </w:p>
    <w:p w14:paraId="16D1EB5A" w14:textId="0F8CDE22" w:rsidR="00001030" w:rsidRPr="002211FB" w:rsidRDefault="00001030" w:rsidP="006E3B33">
      <w:pPr>
        <w:numPr>
          <w:ilvl w:val="0"/>
          <w:numId w:val="11"/>
        </w:numPr>
        <w:overflowPunct/>
        <w:spacing w:line="276" w:lineRule="auto"/>
        <w:jc w:val="both"/>
        <w:rPr>
          <w:rFonts w:ascii="Arial" w:hAnsi="Arial" w:cs="Arial"/>
          <w:sz w:val="20"/>
          <w:szCs w:val="20"/>
        </w:rPr>
      </w:pPr>
      <w:r w:rsidRPr="002211FB">
        <w:rPr>
          <w:rFonts w:ascii="Arial" w:hAnsi="Arial" w:cs="Arial"/>
          <w:sz w:val="20"/>
          <w:szCs w:val="20"/>
        </w:rPr>
        <w:t>bo zagotovil vse potrebne varnostne ukrepe, pridobil ustrezna dovoljenja in soglasja, ki so potrebna za izvedbo prireditve,</w:t>
      </w:r>
    </w:p>
    <w:p w14:paraId="0A2465B1" w14:textId="6C5F9551" w:rsidR="00520D7D" w:rsidRPr="00520D7D" w:rsidRDefault="00001030" w:rsidP="006E3B33">
      <w:pPr>
        <w:pStyle w:val="Odstavekseznama"/>
        <w:widowControl/>
        <w:numPr>
          <w:ilvl w:val="0"/>
          <w:numId w:val="11"/>
        </w:numPr>
        <w:autoSpaceDE/>
        <w:autoSpaceDN/>
        <w:spacing w:after="160" w:line="276" w:lineRule="auto"/>
        <w:contextualSpacing/>
        <w:rPr>
          <w:sz w:val="20"/>
          <w:szCs w:val="20"/>
        </w:rPr>
      </w:pPr>
      <w:r w:rsidRPr="002211FB">
        <w:rPr>
          <w:sz w:val="20"/>
          <w:szCs w:val="20"/>
        </w:rPr>
        <w:t>bo prireditev profesionalno izvedena, primerna nivoju javnega nastopanja,</w:t>
      </w:r>
    </w:p>
    <w:p w14:paraId="68BA9A5D" w14:textId="77777777" w:rsidR="00520D7D" w:rsidRDefault="00001030" w:rsidP="006E3B33">
      <w:pPr>
        <w:pStyle w:val="Odstavekseznama"/>
        <w:widowControl/>
        <w:numPr>
          <w:ilvl w:val="0"/>
          <w:numId w:val="11"/>
        </w:numPr>
        <w:autoSpaceDE/>
        <w:autoSpaceDN/>
        <w:spacing w:line="276" w:lineRule="auto"/>
        <w:ind w:left="357" w:hanging="357"/>
        <w:contextualSpacing/>
        <w:rPr>
          <w:sz w:val="20"/>
          <w:szCs w:val="20"/>
        </w:rPr>
      </w:pPr>
      <w:r w:rsidRPr="002211FB">
        <w:rPr>
          <w:sz w:val="20"/>
          <w:szCs w:val="20"/>
        </w:rPr>
        <w:t xml:space="preserve">bo </w:t>
      </w:r>
      <w:r w:rsidR="00520D7D">
        <w:rPr>
          <w:sz w:val="20"/>
          <w:szCs w:val="20"/>
        </w:rPr>
        <w:t xml:space="preserve">prireditev </w:t>
      </w:r>
      <w:r w:rsidRPr="002211FB">
        <w:rPr>
          <w:sz w:val="20"/>
          <w:szCs w:val="20"/>
        </w:rPr>
        <w:t>organiziran</w:t>
      </w:r>
      <w:r w:rsidR="00520D7D">
        <w:rPr>
          <w:sz w:val="20"/>
          <w:szCs w:val="20"/>
        </w:rPr>
        <w:t>a</w:t>
      </w:r>
      <w:r w:rsidRPr="002211FB">
        <w:rPr>
          <w:sz w:val="20"/>
          <w:szCs w:val="20"/>
        </w:rPr>
        <w:t xml:space="preserve"> na trajnostni način</w:t>
      </w:r>
      <w:r w:rsidR="00520D7D">
        <w:rPr>
          <w:sz w:val="20"/>
          <w:szCs w:val="20"/>
        </w:rPr>
        <w:t xml:space="preserve"> in brez uporabe plastike za enkratno uporabo</w:t>
      </w:r>
    </w:p>
    <w:p w14:paraId="301FC165" w14:textId="1CA1FD25" w:rsidR="00001030" w:rsidRDefault="00520D7D" w:rsidP="006E3B33">
      <w:pPr>
        <w:pStyle w:val="Odstavekseznama"/>
        <w:widowControl/>
        <w:numPr>
          <w:ilvl w:val="0"/>
          <w:numId w:val="11"/>
        </w:numPr>
        <w:autoSpaceDE/>
        <w:autoSpaceDN/>
        <w:spacing w:line="276" w:lineRule="auto"/>
        <w:ind w:left="357" w:hanging="357"/>
        <w:contextualSpacing/>
        <w:rPr>
          <w:sz w:val="20"/>
          <w:szCs w:val="20"/>
        </w:rPr>
      </w:pPr>
      <w:r>
        <w:rPr>
          <w:rFonts w:eastAsia="Liberation Sans"/>
          <w:sz w:val="20"/>
          <w:szCs w:val="20"/>
        </w:rPr>
        <w:t>da bo prijavitelj pri oglaševanju in izvedbi prireditve vidno in izpostavljeno uporabljal znamko destinacije Kočevsko v skladu z destinacijskim CGP</w:t>
      </w:r>
      <w:r w:rsidR="00001030" w:rsidRPr="002211FB">
        <w:rPr>
          <w:sz w:val="20"/>
          <w:szCs w:val="20"/>
        </w:rPr>
        <w:t>.</w:t>
      </w:r>
    </w:p>
    <w:p w14:paraId="0D792F30" w14:textId="17A90D54" w:rsidR="00713A75" w:rsidRDefault="00713A75" w:rsidP="006E3B33">
      <w:pPr>
        <w:spacing w:line="276" w:lineRule="auto"/>
        <w:contextualSpacing/>
        <w:rPr>
          <w:sz w:val="20"/>
          <w:szCs w:val="20"/>
        </w:rPr>
      </w:pPr>
    </w:p>
    <w:p w14:paraId="1621547B" w14:textId="77777777" w:rsidR="00713A75" w:rsidRPr="002211FB" w:rsidRDefault="00713A75" w:rsidP="006E3B33">
      <w:pPr>
        <w:spacing w:line="276" w:lineRule="auto"/>
        <w:jc w:val="center"/>
        <w:rPr>
          <w:rFonts w:ascii="Arial" w:hAnsi="Arial" w:cs="Arial"/>
          <w:sz w:val="20"/>
          <w:szCs w:val="20"/>
        </w:rPr>
      </w:pPr>
      <w:r>
        <w:rPr>
          <w:rFonts w:ascii="Arial" w:hAnsi="Arial" w:cs="Arial"/>
          <w:sz w:val="20"/>
          <w:szCs w:val="20"/>
        </w:rPr>
        <w:t>6</w:t>
      </w:r>
      <w:r w:rsidRPr="002211FB">
        <w:rPr>
          <w:rFonts w:ascii="Arial" w:hAnsi="Arial" w:cs="Arial"/>
          <w:sz w:val="20"/>
          <w:szCs w:val="20"/>
        </w:rPr>
        <w:t>. člen</w:t>
      </w:r>
    </w:p>
    <w:p w14:paraId="65D22E6A" w14:textId="77777777" w:rsidR="00713A75" w:rsidRDefault="00713A75" w:rsidP="006E3B33">
      <w:pPr>
        <w:spacing w:line="276" w:lineRule="auto"/>
        <w:contextualSpacing/>
        <w:rPr>
          <w:sz w:val="20"/>
          <w:szCs w:val="20"/>
        </w:rPr>
      </w:pPr>
    </w:p>
    <w:p w14:paraId="4B7100BE" w14:textId="77204B5D" w:rsidR="00713A75" w:rsidRDefault="00713A75" w:rsidP="006E3B33">
      <w:pPr>
        <w:spacing w:line="276" w:lineRule="auto"/>
        <w:contextualSpacing/>
        <w:jc w:val="both"/>
        <w:rPr>
          <w:sz w:val="20"/>
          <w:szCs w:val="20"/>
        </w:rPr>
      </w:pPr>
      <w:r>
        <w:rPr>
          <w:sz w:val="20"/>
          <w:szCs w:val="20"/>
        </w:rPr>
        <w:t xml:space="preserve">Če nastopijo okoliščine, ki utegnejo vplivati na vsebinski in/ali terminski načrt prireditve, je prejemnik dolžan najkasneje v petnajstih (15) dneh po nastopu spremenjenih okoliščin pisno obvestiti sofinancerja, z obrazložitvijo nastalih sprememb in s predlogom spremembe in/ali dopolnitve te pogodbe, ki ga </w:t>
      </w:r>
      <w:r w:rsidR="00D35561">
        <w:rPr>
          <w:sz w:val="20"/>
          <w:szCs w:val="20"/>
        </w:rPr>
        <w:t>sofinancer</w:t>
      </w:r>
      <w:r>
        <w:rPr>
          <w:sz w:val="20"/>
          <w:szCs w:val="20"/>
        </w:rPr>
        <w:t xml:space="preserve"> pisno potrdi ali zavrne.</w:t>
      </w:r>
    </w:p>
    <w:p w14:paraId="036654F9" w14:textId="07D6902E" w:rsidR="00713A75" w:rsidRDefault="00713A75" w:rsidP="006E3B33">
      <w:pPr>
        <w:spacing w:line="276" w:lineRule="auto"/>
        <w:contextualSpacing/>
        <w:jc w:val="both"/>
        <w:rPr>
          <w:sz w:val="20"/>
          <w:szCs w:val="20"/>
        </w:rPr>
      </w:pPr>
    </w:p>
    <w:p w14:paraId="4D65DF45" w14:textId="14E858B6" w:rsidR="00713A75" w:rsidRPr="00713A75" w:rsidRDefault="00713A75" w:rsidP="006E3B33">
      <w:pPr>
        <w:spacing w:line="276" w:lineRule="auto"/>
        <w:contextualSpacing/>
        <w:jc w:val="both"/>
        <w:rPr>
          <w:sz w:val="20"/>
          <w:szCs w:val="20"/>
        </w:rPr>
      </w:pPr>
      <w:r>
        <w:rPr>
          <w:sz w:val="20"/>
          <w:szCs w:val="20"/>
        </w:rPr>
        <w:t>Če prejemnik o nastopu spremenjenih okoliščin v roku petnajstih (15) dni sofinancerja ne obvesti ali če sofinancer ugotovi, da izvedba prireditve zaradi spremenjenih okoliščin ni več mogoča, sofinancer enostransko odstopi od te pogodbe, s čimer prejemnik izgubi pravico do koriščenja s to pogodbo dodeljenih sr</w:t>
      </w:r>
      <w:r w:rsidR="00E43003">
        <w:rPr>
          <w:sz w:val="20"/>
          <w:szCs w:val="20"/>
        </w:rPr>
        <w:t>e</w:t>
      </w:r>
      <w:r>
        <w:rPr>
          <w:sz w:val="20"/>
          <w:szCs w:val="20"/>
        </w:rPr>
        <w:t>dstev.</w:t>
      </w:r>
    </w:p>
    <w:p w14:paraId="4D4B1EC6" w14:textId="0B8C2F4D" w:rsidR="00001030" w:rsidRDefault="00001030" w:rsidP="006E3B33">
      <w:pPr>
        <w:spacing w:line="276" w:lineRule="auto"/>
        <w:ind w:left="360"/>
        <w:jc w:val="both"/>
        <w:rPr>
          <w:rFonts w:ascii="Arial" w:hAnsi="Arial" w:cs="Arial"/>
          <w:sz w:val="20"/>
          <w:szCs w:val="20"/>
        </w:rPr>
      </w:pPr>
    </w:p>
    <w:p w14:paraId="2E114E31" w14:textId="10F99DC7" w:rsidR="00FB22A8" w:rsidRPr="002211FB" w:rsidRDefault="00FB22A8" w:rsidP="006E3B33">
      <w:pPr>
        <w:spacing w:line="276" w:lineRule="auto"/>
        <w:jc w:val="center"/>
        <w:rPr>
          <w:rFonts w:ascii="Arial" w:hAnsi="Arial" w:cs="Arial"/>
          <w:sz w:val="20"/>
          <w:szCs w:val="20"/>
        </w:rPr>
      </w:pPr>
      <w:r>
        <w:rPr>
          <w:rFonts w:ascii="Arial" w:hAnsi="Arial" w:cs="Arial"/>
          <w:sz w:val="20"/>
          <w:szCs w:val="20"/>
        </w:rPr>
        <w:t>7</w:t>
      </w:r>
      <w:r w:rsidRPr="002211FB">
        <w:rPr>
          <w:rFonts w:ascii="Arial" w:hAnsi="Arial" w:cs="Arial"/>
          <w:sz w:val="20"/>
          <w:szCs w:val="20"/>
        </w:rPr>
        <w:t>. člen</w:t>
      </w:r>
    </w:p>
    <w:p w14:paraId="1BFF594B" w14:textId="53268720" w:rsidR="00FB22A8" w:rsidRDefault="00FB22A8" w:rsidP="006E3B33">
      <w:pPr>
        <w:spacing w:line="276" w:lineRule="auto"/>
        <w:ind w:left="360"/>
        <w:jc w:val="both"/>
        <w:rPr>
          <w:rFonts w:ascii="Arial" w:hAnsi="Arial" w:cs="Arial"/>
          <w:sz w:val="20"/>
          <w:szCs w:val="20"/>
        </w:rPr>
      </w:pPr>
    </w:p>
    <w:p w14:paraId="081ABA6F" w14:textId="427B7DB6" w:rsidR="00FB22A8" w:rsidRDefault="00FB22A8" w:rsidP="006E3B33">
      <w:pPr>
        <w:spacing w:line="276" w:lineRule="auto"/>
        <w:jc w:val="both"/>
        <w:rPr>
          <w:rFonts w:ascii="Arial" w:hAnsi="Arial" w:cs="Arial"/>
          <w:sz w:val="20"/>
          <w:szCs w:val="20"/>
        </w:rPr>
      </w:pPr>
      <w:r>
        <w:rPr>
          <w:rFonts w:ascii="Arial" w:hAnsi="Arial" w:cs="Arial"/>
          <w:sz w:val="20"/>
          <w:szCs w:val="20"/>
        </w:rPr>
        <w:t>Vse spremembe in dopolnitve te pogodbe se dogovorijo v obliki pisnih dodatkov k tej pogodbi.</w:t>
      </w:r>
    </w:p>
    <w:p w14:paraId="2D6EF8C4" w14:textId="77777777" w:rsidR="00FB22A8" w:rsidRPr="002211FB" w:rsidRDefault="00FB22A8" w:rsidP="006E3B33">
      <w:pPr>
        <w:spacing w:line="276" w:lineRule="auto"/>
        <w:ind w:left="360"/>
        <w:jc w:val="both"/>
        <w:rPr>
          <w:rFonts w:ascii="Arial" w:hAnsi="Arial" w:cs="Arial"/>
          <w:sz w:val="20"/>
          <w:szCs w:val="20"/>
        </w:rPr>
      </w:pPr>
    </w:p>
    <w:p w14:paraId="55E87F06" w14:textId="0F3B0991" w:rsidR="00001030" w:rsidRPr="002211FB" w:rsidRDefault="00FB22A8" w:rsidP="006E3B33">
      <w:pPr>
        <w:spacing w:line="276" w:lineRule="auto"/>
        <w:jc w:val="center"/>
        <w:rPr>
          <w:rFonts w:ascii="Arial" w:hAnsi="Arial" w:cs="Arial"/>
          <w:sz w:val="20"/>
          <w:szCs w:val="20"/>
        </w:rPr>
      </w:pPr>
      <w:r>
        <w:rPr>
          <w:rFonts w:ascii="Arial" w:hAnsi="Arial" w:cs="Arial"/>
          <w:sz w:val="20"/>
          <w:szCs w:val="20"/>
        </w:rPr>
        <w:t>8</w:t>
      </w:r>
      <w:r w:rsidR="00001030" w:rsidRPr="002211FB">
        <w:rPr>
          <w:rFonts w:ascii="Arial" w:hAnsi="Arial" w:cs="Arial"/>
          <w:sz w:val="20"/>
          <w:szCs w:val="20"/>
        </w:rPr>
        <w:t>. člen</w:t>
      </w:r>
    </w:p>
    <w:p w14:paraId="535DF500" w14:textId="77777777" w:rsidR="00001030" w:rsidRPr="002211FB" w:rsidRDefault="00001030" w:rsidP="006E3B33">
      <w:pPr>
        <w:spacing w:line="276" w:lineRule="auto"/>
        <w:jc w:val="center"/>
        <w:rPr>
          <w:rFonts w:ascii="Arial" w:hAnsi="Arial" w:cs="Arial"/>
          <w:sz w:val="20"/>
          <w:szCs w:val="20"/>
        </w:rPr>
      </w:pPr>
      <w:r w:rsidRPr="002211FB">
        <w:rPr>
          <w:rFonts w:ascii="Arial" w:hAnsi="Arial" w:cs="Arial"/>
          <w:sz w:val="20"/>
          <w:szCs w:val="20"/>
        </w:rPr>
        <w:t>SKRBNIKI POGODBE</w:t>
      </w:r>
    </w:p>
    <w:p w14:paraId="568CE973" w14:textId="77777777" w:rsidR="00001030" w:rsidRPr="002211FB" w:rsidRDefault="00001030" w:rsidP="006E3B33">
      <w:pPr>
        <w:spacing w:line="276" w:lineRule="auto"/>
        <w:rPr>
          <w:rFonts w:ascii="Arial" w:hAnsi="Arial" w:cs="Arial"/>
          <w:sz w:val="20"/>
          <w:szCs w:val="20"/>
        </w:rPr>
      </w:pPr>
    </w:p>
    <w:p w14:paraId="76E4C28E" w14:textId="10DAE1EB" w:rsidR="00001030" w:rsidRPr="00274A9A" w:rsidRDefault="00001030" w:rsidP="006E3B33">
      <w:pPr>
        <w:spacing w:line="276" w:lineRule="auto"/>
        <w:rPr>
          <w:rFonts w:ascii="Arial" w:hAnsi="Arial" w:cs="Arial"/>
          <w:sz w:val="20"/>
          <w:szCs w:val="20"/>
        </w:rPr>
      </w:pPr>
      <w:r w:rsidRPr="00274A9A">
        <w:rPr>
          <w:rFonts w:ascii="Arial" w:hAnsi="Arial" w:cs="Arial"/>
          <w:sz w:val="20"/>
          <w:szCs w:val="20"/>
        </w:rPr>
        <w:t xml:space="preserve">Skrbnica te pogodbe na strani </w:t>
      </w:r>
      <w:r w:rsidR="006A3D51" w:rsidRPr="00274A9A">
        <w:rPr>
          <w:rFonts w:ascii="Arial" w:hAnsi="Arial" w:cs="Arial"/>
          <w:sz w:val="20"/>
          <w:szCs w:val="20"/>
        </w:rPr>
        <w:t>sofinancerja</w:t>
      </w:r>
      <w:r w:rsidRPr="00274A9A">
        <w:rPr>
          <w:rFonts w:ascii="Arial" w:hAnsi="Arial" w:cs="Arial"/>
          <w:sz w:val="20"/>
          <w:szCs w:val="20"/>
        </w:rPr>
        <w:t xml:space="preserve"> </w:t>
      </w:r>
      <w:r w:rsidR="00FB22A8" w:rsidRPr="00274A9A">
        <w:rPr>
          <w:rFonts w:ascii="Arial" w:hAnsi="Arial" w:cs="Arial"/>
          <w:sz w:val="20"/>
          <w:szCs w:val="20"/>
        </w:rPr>
        <w:t xml:space="preserve">je </w:t>
      </w:r>
      <w:r w:rsidR="006A3D51" w:rsidRPr="00274A9A">
        <w:rPr>
          <w:rFonts w:ascii="Arial" w:hAnsi="Arial" w:cs="Arial"/>
          <w:sz w:val="20"/>
          <w:szCs w:val="20"/>
        </w:rPr>
        <w:t xml:space="preserve">Nadija Kolmanič, </w:t>
      </w:r>
      <w:hyperlink r:id="rId7" w:history="1">
        <w:r w:rsidR="00277B69" w:rsidRPr="00BD0FBF">
          <w:rPr>
            <w:rStyle w:val="Hiperpovezava"/>
            <w:rFonts w:ascii="Arial" w:hAnsi="Arial" w:cs="Arial"/>
            <w:sz w:val="20"/>
            <w:szCs w:val="20"/>
          </w:rPr>
          <w:t>nadija.kolmanic@kocevsko.com</w:t>
        </w:r>
      </w:hyperlink>
      <w:r w:rsidR="00277B69">
        <w:rPr>
          <w:rFonts w:ascii="Arial" w:hAnsi="Arial" w:cs="Arial"/>
          <w:sz w:val="20"/>
          <w:szCs w:val="20"/>
        </w:rPr>
        <w:t xml:space="preserve">. </w:t>
      </w:r>
    </w:p>
    <w:p w14:paraId="4108C35D" w14:textId="24D2B104" w:rsidR="00001030" w:rsidRPr="00274A9A" w:rsidRDefault="00001030" w:rsidP="006E3B33">
      <w:pPr>
        <w:spacing w:line="276" w:lineRule="auto"/>
        <w:rPr>
          <w:rFonts w:ascii="Arial" w:hAnsi="Arial" w:cs="Arial"/>
          <w:sz w:val="20"/>
          <w:szCs w:val="20"/>
        </w:rPr>
      </w:pPr>
      <w:r w:rsidRPr="00274A9A">
        <w:rPr>
          <w:rFonts w:ascii="Arial" w:hAnsi="Arial" w:cs="Arial"/>
          <w:sz w:val="20"/>
          <w:szCs w:val="20"/>
        </w:rPr>
        <w:t xml:space="preserve">Skrbnik pogodbe s strani </w:t>
      </w:r>
      <w:r w:rsidR="005F04B0" w:rsidRPr="00274A9A">
        <w:rPr>
          <w:rFonts w:ascii="Arial" w:hAnsi="Arial" w:cs="Arial"/>
          <w:sz w:val="20"/>
          <w:szCs w:val="20"/>
        </w:rPr>
        <w:t>prejemnika</w:t>
      </w:r>
      <w:r w:rsidR="006A3D51" w:rsidRPr="00274A9A">
        <w:rPr>
          <w:rFonts w:ascii="Arial" w:hAnsi="Arial" w:cs="Arial"/>
          <w:sz w:val="20"/>
          <w:szCs w:val="20"/>
        </w:rPr>
        <w:t xml:space="preserve"> je</w:t>
      </w:r>
      <w:r w:rsidRPr="00274A9A">
        <w:rPr>
          <w:rFonts w:ascii="Arial" w:hAnsi="Arial" w:cs="Arial"/>
          <w:i/>
          <w:sz w:val="20"/>
          <w:szCs w:val="20"/>
        </w:rPr>
        <w:t xml:space="preserve"> </w:t>
      </w:r>
      <w:r w:rsidR="005C4D46">
        <w:rPr>
          <w:rFonts w:ascii="Arial" w:hAnsi="Arial" w:cs="Arial"/>
          <w:color w:val="000000"/>
          <w:sz w:val="20"/>
          <w:szCs w:val="20"/>
          <w:lang w:val="en-GB"/>
        </w:rPr>
        <w:t>_____________, _____________</w:t>
      </w:r>
      <w:r w:rsidRPr="00274A9A">
        <w:rPr>
          <w:rFonts w:ascii="Arial" w:hAnsi="Arial" w:cs="Arial"/>
          <w:sz w:val="20"/>
          <w:szCs w:val="20"/>
        </w:rPr>
        <w:t xml:space="preserve">.  </w:t>
      </w:r>
    </w:p>
    <w:p w14:paraId="083B9158" w14:textId="77777777" w:rsidR="00001030" w:rsidRPr="00274A9A" w:rsidRDefault="00001030" w:rsidP="006E3B33">
      <w:pPr>
        <w:spacing w:line="276" w:lineRule="auto"/>
        <w:rPr>
          <w:rFonts w:ascii="Arial" w:hAnsi="Arial" w:cs="Arial"/>
          <w:sz w:val="20"/>
          <w:szCs w:val="20"/>
        </w:rPr>
      </w:pPr>
    </w:p>
    <w:p w14:paraId="1F800088" w14:textId="549F2701" w:rsidR="00713A75" w:rsidRPr="002211FB" w:rsidRDefault="00001030" w:rsidP="006E3B33">
      <w:pPr>
        <w:spacing w:line="276" w:lineRule="auto"/>
        <w:jc w:val="both"/>
        <w:rPr>
          <w:rFonts w:ascii="Arial" w:hAnsi="Arial" w:cs="Arial"/>
          <w:sz w:val="20"/>
          <w:szCs w:val="20"/>
        </w:rPr>
      </w:pPr>
      <w:r w:rsidRPr="00274A9A">
        <w:rPr>
          <w:rFonts w:ascii="Arial" w:hAnsi="Arial" w:cs="Arial"/>
          <w:sz w:val="20"/>
          <w:szCs w:val="20"/>
        </w:rPr>
        <w:t>Če se v času trajanja pogodbenega razmerja spremeni skrbnik pogodbe, pogodbena stranka o tem, v roku sedmih delovnih dni po njegovi zamenjavi, obvesti drugo pogodbeno stranko.</w:t>
      </w:r>
      <w:r w:rsidR="00FB22A8" w:rsidRPr="00274A9A">
        <w:rPr>
          <w:rFonts w:ascii="Arial" w:hAnsi="Arial" w:cs="Arial"/>
          <w:sz w:val="20"/>
          <w:szCs w:val="20"/>
        </w:rPr>
        <w:t xml:space="preserve"> </w:t>
      </w:r>
      <w:r w:rsidRPr="00274A9A">
        <w:rPr>
          <w:rFonts w:ascii="Arial" w:hAnsi="Arial" w:cs="Arial"/>
          <w:sz w:val="20"/>
          <w:szCs w:val="20"/>
        </w:rPr>
        <w:t>Sprememba skrbnika pogodbe začne veljati z dnem obvestila druge pogodbene stranke, pri čemer za takšno spremembo skrbnika pogodbe ni potrebno skleniti aneksa</w:t>
      </w:r>
      <w:r w:rsidRPr="002211FB">
        <w:rPr>
          <w:rFonts w:ascii="Arial" w:hAnsi="Arial" w:cs="Arial"/>
          <w:sz w:val="20"/>
          <w:szCs w:val="20"/>
        </w:rPr>
        <w:t xml:space="preserve"> k pogodbi.</w:t>
      </w:r>
    </w:p>
    <w:p w14:paraId="00A211BD" w14:textId="77777777" w:rsidR="00713A75" w:rsidRDefault="00713A75" w:rsidP="006E3B33">
      <w:pPr>
        <w:spacing w:line="276" w:lineRule="auto"/>
        <w:rPr>
          <w:rFonts w:ascii="Arial" w:hAnsi="Arial" w:cs="Arial"/>
          <w:sz w:val="20"/>
          <w:szCs w:val="20"/>
        </w:rPr>
      </w:pPr>
    </w:p>
    <w:p w14:paraId="0920B51C" w14:textId="4C5EF6A6" w:rsidR="00713A75" w:rsidRPr="002211FB" w:rsidRDefault="00A006C0" w:rsidP="006E3B33">
      <w:pPr>
        <w:spacing w:line="276" w:lineRule="auto"/>
        <w:jc w:val="center"/>
        <w:rPr>
          <w:rFonts w:ascii="Arial" w:hAnsi="Arial" w:cs="Arial"/>
          <w:sz w:val="20"/>
          <w:szCs w:val="20"/>
        </w:rPr>
      </w:pPr>
      <w:r>
        <w:rPr>
          <w:rFonts w:ascii="Arial" w:hAnsi="Arial" w:cs="Arial"/>
          <w:sz w:val="20"/>
          <w:szCs w:val="20"/>
        </w:rPr>
        <w:t>9</w:t>
      </w:r>
      <w:r w:rsidR="00713A75">
        <w:rPr>
          <w:rFonts w:ascii="Arial" w:hAnsi="Arial" w:cs="Arial"/>
          <w:sz w:val="20"/>
          <w:szCs w:val="20"/>
        </w:rPr>
        <w:t>. člen</w:t>
      </w:r>
    </w:p>
    <w:p w14:paraId="2A55A381" w14:textId="77777777" w:rsidR="00001030" w:rsidRPr="002211FB" w:rsidRDefault="00001030" w:rsidP="006E3B33">
      <w:pPr>
        <w:spacing w:line="276" w:lineRule="auto"/>
        <w:jc w:val="center"/>
        <w:rPr>
          <w:rFonts w:ascii="Arial" w:hAnsi="Arial" w:cs="Arial"/>
          <w:sz w:val="20"/>
          <w:szCs w:val="20"/>
        </w:rPr>
      </w:pPr>
      <w:r w:rsidRPr="002211FB">
        <w:rPr>
          <w:rFonts w:ascii="Arial" w:hAnsi="Arial" w:cs="Arial"/>
          <w:sz w:val="20"/>
          <w:szCs w:val="20"/>
        </w:rPr>
        <w:t>UKREPI V PRIMERU KRŠITVE POGODBE</w:t>
      </w:r>
    </w:p>
    <w:p w14:paraId="326E4675" w14:textId="77777777" w:rsidR="00001030" w:rsidRPr="002211FB" w:rsidRDefault="00001030" w:rsidP="006E3B33">
      <w:pPr>
        <w:spacing w:line="276" w:lineRule="auto"/>
        <w:jc w:val="both"/>
        <w:rPr>
          <w:rFonts w:ascii="Arial" w:hAnsi="Arial" w:cs="Arial"/>
          <w:b/>
          <w:sz w:val="20"/>
          <w:szCs w:val="20"/>
        </w:rPr>
      </w:pPr>
    </w:p>
    <w:p w14:paraId="73125D53" w14:textId="1E23178C" w:rsidR="00FB22A8" w:rsidRDefault="00001030" w:rsidP="006E3B33">
      <w:pPr>
        <w:spacing w:line="276" w:lineRule="auto"/>
        <w:jc w:val="both"/>
        <w:rPr>
          <w:rFonts w:ascii="Arial" w:hAnsi="Arial" w:cs="Arial"/>
          <w:sz w:val="20"/>
          <w:szCs w:val="20"/>
        </w:rPr>
      </w:pPr>
      <w:r w:rsidRPr="002211FB">
        <w:rPr>
          <w:rFonts w:ascii="Arial" w:hAnsi="Arial" w:cs="Arial"/>
          <w:sz w:val="20"/>
          <w:szCs w:val="20"/>
        </w:rPr>
        <w:t xml:space="preserve">V primeru ugotovljene nenamenske porabe izplačanih sredstev, navajanja neresničnih podatkov, ugotovljenega dvojnega financiranja oziroma neizpolnjevanja pogojev iz </w:t>
      </w:r>
      <w:r w:rsidR="00E62079">
        <w:rPr>
          <w:rFonts w:ascii="Arial" w:hAnsi="Arial" w:cs="Arial"/>
          <w:sz w:val="20"/>
          <w:szCs w:val="20"/>
        </w:rPr>
        <w:t>5</w:t>
      </w:r>
      <w:r w:rsidRPr="002211FB">
        <w:rPr>
          <w:rFonts w:ascii="Arial" w:hAnsi="Arial" w:cs="Arial"/>
          <w:sz w:val="20"/>
          <w:szCs w:val="20"/>
        </w:rPr>
        <w:t>. člena te pogodbe, mora prejemnik sredstva vrniti v roku 30 dni od dneva vročitve odločbe o povrnitvi sredstev. Prejemnik mora vrniti dodeljena sredstva s pripadajočimi zamudnimi obrestmi od dneva prejetja do njihovega vračila.</w:t>
      </w:r>
    </w:p>
    <w:p w14:paraId="03881B32" w14:textId="77777777" w:rsidR="00FB22A8" w:rsidRDefault="00FB22A8" w:rsidP="006E3B33">
      <w:pPr>
        <w:spacing w:line="276" w:lineRule="auto"/>
        <w:jc w:val="both"/>
        <w:rPr>
          <w:rFonts w:ascii="Arial" w:hAnsi="Arial" w:cs="Arial"/>
          <w:sz w:val="20"/>
          <w:szCs w:val="20"/>
        </w:rPr>
      </w:pPr>
    </w:p>
    <w:p w14:paraId="3431CECC" w14:textId="4FACF8B0" w:rsidR="00001030" w:rsidRPr="002211FB" w:rsidRDefault="00FB22A8" w:rsidP="006E3B33">
      <w:pPr>
        <w:spacing w:line="276" w:lineRule="auto"/>
        <w:jc w:val="both"/>
        <w:rPr>
          <w:rFonts w:ascii="Arial" w:hAnsi="Arial" w:cs="Arial"/>
          <w:sz w:val="20"/>
          <w:szCs w:val="20"/>
        </w:rPr>
      </w:pPr>
      <w:r>
        <w:rPr>
          <w:rFonts w:ascii="Arial" w:hAnsi="Arial" w:cs="Arial"/>
          <w:sz w:val="20"/>
          <w:szCs w:val="20"/>
        </w:rPr>
        <w:t>V primeru ugotovljene kršitve prejemnik izgubi pravico do pridobitve pomoči za turistične prireditve za naslednje leto.</w:t>
      </w:r>
    </w:p>
    <w:p w14:paraId="75D7338F" w14:textId="111C6216" w:rsidR="00001030" w:rsidRPr="002211FB" w:rsidRDefault="00A006C0" w:rsidP="006E3B33">
      <w:pPr>
        <w:spacing w:line="276" w:lineRule="auto"/>
        <w:jc w:val="center"/>
        <w:rPr>
          <w:rFonts w:ascii="Arial" w:hAnsi="Arial" w:cs="Arial"/>
          <w:sz w:val="20"/>
          <w:szCs w:val="20"/>
        </w:rPr>
      </w:pPr>
      <w:r>
        <w:rPr>
          <w:rFonts w:ascii="Arial" w:hAnsi="Arial" w:cs="Arial"/>
          <w:sz w:val="20"/>
          <w:szCs w:val="20"/>
        </w:rPr>
        <w:t>10</w:t>
      </w:r>
      <w:r w:rsidR="00001030" w:rsidRPr="002211FB">
        <w:rPr>
          <w:rFonts w:ascii="Arial" w:hAnsi="Arial" w:cs="Arial"/>
          <w:sz w:val="20"/>
          <w:szCs w:val="20"/>
        </w:rPr>
        <w:t>. člen</w:t>
      </w:r>
    </w:p>
    <w:p w14:paraId="5BE1F1C7" w14:textId="77777777" w:rsidR="00001030" w:rsidRPr="002211FB" w:rsidRDefault="00001030" w:rsidP="006E3B33">
      <w:pPr>
        <w:spacing w:line="276" w:lineRule="auto"/>
        <w:jc w:val="center"/>
        <w:rPr>
          <w:rFonts w:ascii="Arial" w:hAnsi="Arial" w:cs="Arial"/>
          <w:sz w:val="20"/>
          <w:szCs w:val="20"/>
        </w:rPr>
      </w:pPr>
      <w:r w:rsidRPr="002211FB">
        <w:rPr>
          <w:rFonts w:ascii="Arial" w:hAnsi="Arial" w:cs="Arial"/>
          <w:sz w:val="20"/>
          <w:szCs w:val="20"/>
        </w:rPr>
        <w:t>REŠEVANJE SPOROV</w:t>
      </w:r>
    </w:p>
    <w:p w14:paraId="060550D0" w14:textId="77777777" w:rsidR="00001030" w:rsidRPr="002211FB" w:rsidRDefault="00001030" w:rsidP="006E3B33">
      <w:pPr>
        <w:spacing w:line="276" w:lineRule="auto"/>
        <w:rPr>
          <w:rFonts w:ascii="Arial" w:hAnsi="Arial" w:cs="Arial"/>
          <w:sz w:val="20"/>
          <w:szCs w:val="20"/>
        </w:rPr>
      </w:pPr>
    </w:p>
    <w:p w14:paraId="54653805" w14:textId="7620F1A5" w:rsidR="00001030" w:rsidRDefault="00001030" w:rsidP="006E3B33">
      <w:pPr>
        <w:spacing w:line="276" w:lineRule="auto"/>
        <w:jc w:val="both"/>
        <w:rPr>
          <w:rFonts w:ascii="Arial" w:hAnsi="Arial" w:cs="Arial"/>
          <w:sz w:val="20"/>
          <w:szCs w:val="20"/>
        </w:rPr>
      </w:pPr>
      <w:r w:rsidRPr="002211FB">
        <w:rPr>
          <w:rFonts w:ascii="Arial" w:hAnsi="Arial" w:cs="Arial"/>
          <w:sz w:val="20"/>
          <w:szCs w:val="20"/>
        </w:rPr>
        <w:t>Morebitne spore iz te pogodbe bosta pogodbeni stranki reševali sporazumno. Če sporazumne rešitve ne bi mogli doseči, je za reševanje sporov pristojno sodišče.</w:t>
      </w:r>
    </w:p>
    <w:p w14:paraId="68E35035" w14:textId="7388F876" w:rsidR="00681006" w:rsidRDefault="00681006" w:rsidP="006E3B33">
      <w:pPr>
        <w:spacing w:line="276" w:lineRule="auto"/>
        <w:jc w:val="both"/>
        <w:rPr>
          <w:rFonts w:ascii="Arial" w:hAnsi="Arial" w:cs="Arial"/>
          <w:sz w:val="20"/>
          <w:szCs w:val="20"/>
        </w:rPr>
      </w:pPr>
    </w:p>
    <w:p w14:paraId="68B0C6B1" w14:textId="77777777" w:rsidR="00681006" w:rsidRPr="002211FB" w:rsidRDefault="00681006" w:rsidP="006E3B33">
      <w:pPr>
        <w:spacing w:line="276" w:lineRule="auto"/>
        <w:jc w:val="both"/>
        <w:rPr>
          <w:rFonts w:ascii="Arial" w:hAnsi="Arial" w:cs="Arial"/>
          <w:sz w:val="20"/>
          <w:szCs w:val="20"/>
        </w:rPr>
      </w:pPr>
    </w:p>
    <w:p w14:paraId="4A22E957" w14:textId="79B00246" w:rsidR="00001030" w:rsidRPr="002211FB" w:rsidRDefault="00A006C0" w:rsidP="006E3B33">
      <w:pPr>
        <w:spacing w:line="276" w:lineRule="auto"/>
        <w:jc w:val="center"/>
        <w:rPr>
          <w:rFonts w:ascii="Arial" w:hAnsi="Arial" w:cs="Arial"/>
          <w:sz w:val="20"/>
          <w:szCs w:val="20"/>
        </w:rPr>
      </w:pPr>
      <w:r>
        <w:rPr>
          <w:rFonts w:ascii="Arial" w:hAnsi="Arial" w:cs="Arial"/>
          <w:sz w:val="20"/>
          <w:szCs w:val="20"/>
        </w:rPr>
        <w:lastRenderedPageBreak/>
        <w:t>11</w:t>
      </w:r>
      <w:r w:rsidR="00001030" w:rsidRPr="002211FB">
        <w:rPr>
          <w:rFonts w:ascii="Arial" w:hAnsi="Arial" w:cs="Arial"/>
          <w:sz w:val="20"/>
          <w:szCs w:val="20"/>
        </w:rPr>
        <w:t>. člen</w:t>
      </w:r>
    </w:p>
    <w:p w14:paraId="385E7A0F" w14:textId="77777777" w:rsidR="00001030" w:rsidRPr="002211FB" w:rsidRDefault="00001030" w:rsidP="006E3B33">
      <w:pPr>
        <w:spacing w:line="276" w:lineRule="auto"/>
        <w:jc w:val="center"/>
        <w:rPr>
          <w:rFonts w:ascii="Arial" w:hAnsi="Arial" w:cs="Arial"/>
          <w:sz w:val="20"/>
          <w:szCs w:val="20"/>
        </w:rPr>
      </w:pPr>
      <w:r w:rsidRPr="002211FB">
        <w:rPr>
          <w:rFonts w:ascii="Arial" w:hAnsi="Arial" w:cs="Arial"/>
          <w:sz w:val="20"/>
          <w:szCs w:val="20"/>
        </w:rPr>
        <w:t>PROTIKORUPCIJSKA KLAVZULA</w:t>
      </w:r>
    </w:p>
    <w:p w14:paraId="1B7D67EB" w14:textId="77777777" w:rsidR="00001030" w:rsidRPr="002211FB" w:rsidRDefault="00001030" w:rsidP="006E3B33">
      <w:pPr>
        <w:spacing w:line="276" w:lineRule="auto"/>
        <w:jc w:val="both"/>
        <w:rPr>
          <w:rFonts w:ascii="Arial" w:hAnsi="Arial" w:cs="Arial"/>
          <w:sz w:val="20"/>
          <w:szCs w:val="20"/>
        </w:rPr>
      </w:pPr>
    </w:p>
    <w:p w14:paraId="35086D60" w14:textId="77777777" w:rsidR="00001030" w:rsidRPr="002211FB" w:rsidRDefault="00001030" w:rsidP="006E3B33">
      <w:pPr>
        <w:spacing w:line="276" w:lineRule="auto"/>
        <w:jc w:val="both"/>
        <w:rPr>
          <w:rFonts w:ascii="Arial" w:hAnsi="Arial" w:cs="Arial"/>
          <w:sz w:val="20"/>
          <w:szCs w:val="20"/>
        </w:rPr>
      </w:pPr>
      <w:r w:rsidRPr="002211FB">
        <w:rPr>
          <w:rFonts w:ascii="Arial" w:hAnsi="Arial" w:cs="Arial"/>
          <w:sz w:val="20"/>
          <w:szCs w:val="20"/>
        </w:rPr>
        <w:t>Ta pogodba je nična, v kolikor kdo v imenu ali na račun druge pogodbene stranke, predstavniku ali posredniku organa ali organizacije iz javnega sektorja, obljubi, ponudi ali da kakšno nedovoljeno korist za pridobitev posla, sklenitev posla pod ugodnejšimi pogoji, opustitev dolžnega nadzora nad izvajanjem pogodbenih obveznosti ali drugo ravnanje ali opustitev s katerim je organu ali organizaciji iz javnega sektorja povzročena škoda ali je omogočena pridobitev nedovoljene koristi predstavniku druge pogodbene stranke, njenemu posredniku ali zastopniku.</w:t>
      </w:r>
    </w:p>
    <w:p w14:paraId="1F58CEE6" w14:textId="77777777" w:rsidR="00001030" w:rsidRPr="002211FB" w:rsidRDefault="00001030" w:rsidP="006E3B33">
      <w:pPr>
        <w:spacing w:line="276" w:lineRule="auto"/>
        <w:jc w:val="both"/>
        <w:rPr>
          <w:rFonts w:ascii="Arial" w:hAnsi="Arial" w:cs="Arial"/>
          <w:sz w:val="20"/>
          <w:szCs w:val="20"/>
        </w:rPr>
      </w:pPr>
    </w:p>
    <w:p w14:paraId="2D060AEC" w14:textId="29BE3BAD" w:rsidR="00001030" w:rsidRPr="002211FB" w:rsidRDefault="00713A75" w:rsidP="006E3B33">
      <w:pPr>
        <w:spacing w:line="276" w:lineRule="auto"/>
        <w:jc w:val="center"/>
        <w:rPr>
          <w:rFonts w:ascii="Arial" w:hAnsi="Arial" w:cs="Arial"/>
          <w:sz w:val="20"/>
          <w:szCs w:val="20"/>
        </w:rPr>
      </w:pPr>
      <w:r>
        <w:rPr>
          <w:rFonts w:ascii="Arial" w:hAnsi="Arial" w:cs="Arial"/>
          <w:sz w:val="20"/>
          <w:szCs w:val="20"/>
        </w:rPr>
        <w:t>1</w:t>
      </w:r>
      <w:r w:rsidR="00A006C0">
        <w:rPr>
          <w:rFonts w:ascii="Arial" w:hAnsi="Arial" w:cs="Arial"/>
          <w:sz w:val="20"/>
          <w:szCs w:val="20"/>
        </w:rPr>
        <w:t>2</w:t>
      </w:r>
      <w:r w:rsidR="00001030" w:rsidRPr="002211FB">
        <w:rPr>
          <w:rFonts w:ascii="Arial" w:hAnsi="Arial" w:cs="Arial"/>
          <w:sz w:val="20"/>
          <w:szCs w:val="20"/>
        </w:rPr>
        <w:t>. člen</w:t>
      </w:r>
    </w:p>
    <w:p w14:paraId="5BDDD081" w14:textId="77777777" w:rsidR="00001030" w:rsidRPr="002211FB" w:rsidRDefault="00001030" w:rsidP="006E3B33">
      <w:pPr>
        <w:spacing w:after="120" w:line="276" w:lineRule="auto"/>
        <w:jc w:val="center"/>
        <w:rPr>
          <w:rFonts w:ascii="Arial" w:hAnsi="Arial" w:cs="Arial"/>
          <w:sz w:val="20"/>
          <w:szCs w:val="20"/>
        </w:rPr>
      </w:pPr>
      <w:r w:rsidRPr="002211FB">
        <w:rPr>
          <w:rFonts w:ascii="Arial" w:hAnsi="Arial" w:cs="Arial"/>
          <w:sz w:val="20"/>
          <w:szCs w:val="20"/>
        </w:rPr>
        <w:t>VELJAVNOST POGODBE</w:t>
      </w:r>
    </w:p>
    <w:p w14:paraId="6794DDB8" w14:textId="7DB695D9" w:rsidR="00001030" w:rsidRPr="002211FB" w:rsidRDefault="00001030" w:rsidP="006E3B33">
      <w:pPr>
        <w:spacing w:line="276" w:lineRule="auto"/>
        <w:jc w:val="both"/>
        <w:rPr>
          <w:rFonts w:ascii="Arial" w:hAnsi="Arial" w:cs="Arial"/>
          <w:sz w:val="20"/>
          <w:szCs w:val="20"/>
        </w:rPr>
      </w:pPr>
      <w:r w:rsidRPr="002211FB">
        <w:rPr>
          <w:rFonts w:ascii="Arial" w:hAnsi="Arial" w:cs="Arial"/>
          <w:sz w:val="20"/>
          <w:szCs w:val="20"/>
        </w:rPr>
        <w:t>Ta pogodba je sklenjena in začne veljati z dnem, ko jo podpišeta obe pogodbeni strank</w:t>
      </w:r>
      <w:r w:rsidR="00FB22A8">
        <w:rPr>
          <w:rFonts w:ascii="Arial" w:hAnsi="Arial" w:cs="Arial"/>
          <w:sz w:val="20"/>
          <w:szCs w:val="20"/>
        </w:rPr>
        <w:t>i in je sestavljena v dveh (2) enakih izvodih, od katerih vsaka stranka prejme po en (1) izvod</w:t>
      </w:r>
      <w:r w:rsidRPr="002211FB">
        <w:rPr>
          <w:rFonts w:ascii="Arial" w:hAnsi="Arial" w:cs="Arial"/>
          <w:sz w:val="20"/>
          <w:szCs w:val="20"/>
        </w:rPr>
        <w:t xml:space="preserve">. </w:t>
      </w:r>
    </w:p>
    <w:p w14:paraId="550ADB85" w14:textId="77777777" w:rsidR="00001030" w:rsidRPr="002211FB" w:rsidRDefault="00001030" w:rsidP="006E3B33">
      <w:pPr>
        <w:spacing w:line="276" w:lineRule="auto"/>
        <w:rPr>
          <w:rFonts w:ascii="Arial" w:hAnsi="Arial" w:cs="Arial"/>
          <w:sz w:val="20"/>
          <w:szCs w:val="20"/>
        </w:rPr>
      </w:pPr>
    </w:p>
    <w:p w14:paraId="65D4E4E9" w14:textId="77777777" w:rsidR="00001030" w:rsidRPr="002211FB" w:rsidRDefault="00001030" w:rsidP="006E3B33">
      <w:pPr>
        <w:spacing w:line="276" w:lineRule="auto"/>
        <w:rPr>
          <w:rFonts w:ascii="Arial" w:hAnsi="Arial" w:cs="Arial"/>
          <w:sz w:val="20"/>
          <w:szCs w:val="20"/>
        </w:rPr>
      </w:pPr>
    </w:p>
    <w:p w14:paraId="0C268B98" w14:textId="6F60FA5E" w:rsidR="00785C6C" w:rsidRPr="00274A9A" w:rsidRDefault="00785C6C" w:rsidP="006E3B33">
      <w:pPr>
        <w:spacing w:line="276" w:lineRule="auto"/>
        <w:rPr>
          <w:rFonts w:ascii="Arial" w:hAnsi="Arial" w:cs="Arial"/>
          <w:sz w:val="20"/>
          <w:szCs w:val="20"/>
        </w:rPr>
      </w:pPr>
      <w:r w:rsidRPr="00274A9A">
        <w:rPr>
          <w:rFonts w:ascii="Arial" w:hAnsi="Arial" w:cs="Arial"/>
          <w:sz w:val="20"/>
          <w:szCs w:val="20"/>
        </w:rPr>
        <w:t>Kočevje,</w:t>
      </w:r>
      <w:r w:rsidRPr="00B46522">
        <w:rPr>
          <w:rFonts w:ascii="Arial" w:hAnsi="Arial" w:cs="Arial"/>
          <w:sz w:val="20"/>
          <w:szCs w:val="20"/>
        </w:rPr>
        <w:t xml:space="preserve"> </w:t>
      </w:r>
      <w:r w:rsidR="005C4D46">
        <w:rPr>
          <w:rFonts w:ascii="Arial" w:hAnsi="Arial" w:cs="Arial"/>
          <w:color w:val="000000"/>
          <w:sz w:val="20"/>
          <w:szCs w:val="20"/>
          <w:lang w:val="en-GB"/>
        </w:rPr>
        <w:t>_____________</w:t>
      </w:r>
    </w:p>
    <w:p w14:paraId="124E33EE" w14:textId="1C188E51" w:rsidR="00001030" w:rsidRPr="002211FB" w:rsidRDefault="00001030" w:rsidP="006E3B33">
      <w:pPr>
        <w:spacing w:line="276" w:lineRule="auto"/>
        <w:rPr>
          <w:rFonts w:ascii="Arial" w:hAnsi="Arial" w:cs="Arial"/>
          <w:b/>
          <w:bCs/>
          <w:sz w:val="20"/>
          <w:szCs w:val="20"/>
        </w:rPr>
      </w:pPr>
      <w:r w:rsidRPr="00274A9A">
        <w:rPr>
          <w:rFonts w:ascii="Arial" w:hAnsi="Arial" w:cs="Arial"/>
          <w:sz w:val="20"/>
          <w:szCs w:val="20"/>
        </w:rPr>
        <w:t>Št. pogodbe:</w:t>
      </w:r>
      <w:r w:rsidRPr="00274A9A">
        <w:rPr>
          <w:rFonts w:ascii="Arial" w:hAnsi="Arial" w:cs="Arial"/>
          <w:b/>
          <w:bCs/>
          <w:sz w:val="20"/>
          <w:szCs w:val="20"/>
        </w:rPr>
        <w:t xml:space="preserve">  </w:t>
      </w:r>
      <w:r w:rsidRPr="002211FB">
        <w:rPr>
          <w:rFonts w:ascii="Arial" w:hAnsi="Arial" w:cs="Arial"/>
          <w:b/>
          <w:bCs/>
          <w:sz w:val="20"/>
          <w:szCs w:val="20"/>
        </w:rPr>
        <w:tab/>
        <w:t xml:space="preserve">     </w:t>
      </w:r>
    </w:p>
    <w:p w14:paraId="5D2AFF63" w14:textId="2882036B" w:rsidR="00001030" w:rsidRDefault="00001030" w:rsidP="006E3B33">
      <w:pPr>
        <w:spacing w:line="276" w:lineRule="auto"/>
        <w:rPr>
          <w:rFonts w:ascii="Arial" w:hAnsi="Arial" w:cs="Arial"/>
          <w:sz w:val="20"/>
          <w:szCs w:val="20"/>
        </w:rPr>
      </w:pPr>
    </w:p>
    <w:p w14:paraId="1EC9EBA0" w14:textId="3E7BF356" w:rsidR="00785C6C" w:rsidRDefault="00785C6C" w:rsidP="006E3B33">
      <w:pPr>
        <w:spacing w:line="276" w:lineRule="auto"/>
        <w:rPr>
          <w:rFonts w:ascii="Arial" w:hAnsi="Arial" w:cs="Arial"/>
          <w:sz w:val="20"/>
          <w:szCs w:val="20"/>
        </w:rPr>
      </w:pPr>
    </w:p>
    <w:p w14:paraId="3433116B" w14:textId="26301448" w:rsidR="00B46522" w:rsidRDefault="00B46522" w:rsidP="006E3B33">
      <w:pPr>
        <w:spacing w:line="276" w:lineRule="auto"/>
        <w:rPr>
          <w:rFonts w:ascii="Arial" w:hAnsi="Arial" w:cs="Arial"/>
          <w:sz w:val="20"/>
          <w:szCs w:val="20"/>
        </w:rPr>
      </w:pPr>
    </w:p>
    <w:p w14:paraId="1D86E2E7" w14:textId="77777777" w:rsidR="00B46522" w:rsidRPr="002211FB" w:rsidRDefault="00B46522" w:rsidP="006E3B33">
      <w:pPr>
        <w:spacing w:line="276" w:lineRule="auto"/>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46522" w14:paraId="42B99759" w14:textId="67266A40" w:rsidTr="00277B69">
        <w:tc>
          <w:tcPr>
            <w:tcW w:w="4530" w:type="dxa"/>
          </w:tcPr>
          <w:p w14:paraId="1A881E0A" w14:textId="6554C5FE" w:rsidR="00B46522" w:rsidRDefault="00B46522" w:rsidP="00B46522">
            <w:pPr>
              <w:spacing w:line="276" w:lineRule="auto"/>
              <w:jc w:val="center"/>
              <w:rPr>
                <w:rFonts w:ascii="Arial" w:hAnsi="Arial" w:cs="Arial"/>
                <w:sz w:val="20"/>
                <w:szCs w:val="20"/>
              </w:rPr>
            </w:pPr>
            <w:r w:rsidRPr="00785C6C">
              <w:rPr>
                <w:rFonts w:ascii="Arial" w:hAnsi="Arial" w:cs="Arial"/>
                <w:b/>
                <w:sz w:val="20"/>
                <w:szCs w:val="20"/>
              </w:rPr>
              <w:t>JAVNI ZAVOD ZA TURIZEM IN KULTURO KOČEVJE</w:t>
            </w:r>
          </w:p>
        </w:tc>
        <w:tc>
          <w:tcPr>
            <w:tcW w:w="4530" w:type="dxa"/>
          </w:tcPr>
          <w:p w14:paraId="47C7163B" w14:textId="580545C4" w:rsidR="00B46522" w:rsidRDefault="005C4D46" w:rsidP="00B46522">
            <w:pPr>
              <w:overflowPunct/>
              <w:spacing w:line="276" w:lineRule="auto"/>
              <w:jc w:val="center"/>
            </w:pPr>
            <w:r>
              <w:rPr>
                <w:rFonts w:ascii="Arial" w:hAnsi="Arial" w:cs="Arial"/>
                <w:color w:val="000000"/>
                <w:sz w:val="20"/>
                <w:szCs w:val="20"/>
                <w:lang w:val="en-GB"/>
              </w:rPr>
              <w:t>__________________________</w:t>
            </w:r>
          </w:p>
        </w:tc>
      </w:tr>
      <w:tr w:rsidR="00B46522" w14:paraId="74CE55CF" w14:textId="6AAA63A7" w:rsidTr="00277B69">
        <w:tc>
          <w:tcPr>
            <w:tcW w:w="4530" w:type="dxa"/>
          </w:tcPr>
          <w:p w14:paraId="135181FA" w14:textId="77777777" w:rsidR="00B46522" w:rsidRDefault="00B46522" w:rsidP="00B46522">
            <w:pPr>
              <w:spacing w:line="276" w:lineRule="auto"/>
              <w:jc w:val="center"/>
              <w:rPr>
                <w:rFonts w:ascii="Arial" w:hAnsi="Arial" w:cs="Arial"/>
                <w:color w:val="000000"/>
                <w:sz w:val="20"/>
                <w:szCs w:val="20"/>
              </w:rPr>
            </w:pPr>
            <w:r w:rsidRPr="006A4B8D">
              <w:rPr>
                <w:rFonts w:ascii="Arial" w:hAnsi="Arial" w:cs="Arial"/>
                <w:color w:val="000000"/>
                <w:sz w:val="20"/>
                <w:szCs w:val="20"/>
              </w:rPr>
              <w:t>Vesna Malnar Memedovič</w:t>
            </w:r>
            <w:r>
              <w:rPr>
                <w:rFonts w:ascii="Arial" w:hAnsi="Arial" w:cs="Arial"/>
                <w:color w:val="000000"/>
                <w:sz w:val="20"/>
                <w:szCs w:val="20"/>
              </w:rPr>
              <w:t>,</w:t>
            </w:r>
          </w:p>
          <w:p w14:paraId="765980A0" w14:textId="27EE387F" w:rsidR="00B46522" w:rsidRPr="00785C6C" w:rsidRDefault="00B46522" w:rsidP="00B46522">
            <w:pPr>
              <w:spacing w:line="276" w:lineRule="auto"/>
              <w:jc w:val="center"/>
              <w:rPr>
                <w:rFonts w:ascii="Arial" w:hAnsi="Arial" w:cs="Arial"/>
                <w:b/>
                <w:sz w:val="20"/>
                <w:szCs w:val="20"/>
              </w:rPr>
            </w:pPr>
            <w:r>
              <w:rPr>
                <w:rFonts w:ascii="Arial" w:hAnsi="Arial" w:cs="Arial"/>
                <w:color w:val="000000"/>
                <w:sz w:val="20"/>
                <w:szCs w:val="20"/>
              </w:rPr>
              <w:t>direktorica</w:t>
            </w:r>
          </w:p>
        </w:tc>
        <w:tc>
          <w:tcPr>
            <w:tcW w:w="4530" w:type="dxa"/>
          </w:tcPr>
          <w:p w14:paraId="2E969505" w14:textId="56E987A2" w:rsidR="00B46522" w:rsidRDefault="005C4D46" w:rsidP="00B46522">
            <w:pPr>
              <w:overflowPunct/>
              <w:spacing w:line="276" w:lineRule="auto"/>
              <w:jc w:val="center"/>
              <w:rPr>
                <w:rFonts w:ascii="Arial" w:hAnsi="Arial" w:cs="Arial"/>
                <w:color w:val="000000"/>
                <w:sz w:val="20"/>
                <w:szCs w:val="20"/>
              </w:rPr>
            </w:pPr>
            <w:r>
              <w:rPr>
                <w:rFonts w:ascii="Arial" w:hAnsi="Arial" w:cs="Arial"/>
                <w:color w:val="000000"/>
                <w:sz w:val="20"/>
                <w:szCs w:val="20"/>
                <w:lang w:val="en-GB"/>
              </w:rPr>
              <w:t>_____________</w:t>
            </w:r>
            <w:r w:rsidR="00B46522">
              <w:rPr>
                <w:rFonts w:ascii="Arial" w:hAnsi="Arial" w:cs="Arial"/>
                <w:color w:val="000000"/>
                <w:sz w:val="20"/>
                <w:szCs w:val="20"/>
              </w:rPr>
              <w:t>,</w:t>
            </w:r>
          </w:p>
          <w:p w14:paraId="25BDE226" w14:textId="71AEFF73" w:rsidR="00B46522" w:rsidRDefault="00B46522" w:rsidP="00B46522">
            <w:pPr>
              <w:overflowPunct/>
              <w:spacing w:line="276" w:lineRule="auto"/>
              <w:jc w:val="center"/>
            </w:pPr>
            <w:r w:rsidRPr="00B46522">
              <w:rPr>
                <w:rFonts w:ascii="Arial" w:hAnsi="Arial" w:cs="Arial"/>
                <w:color w:val="000000"/>
                <w:sz w:val="20"/>
                <w:szCs w:val="20"/>
              </w:rPr>
              <w:t>zastopnik</w:t>
            </w:r>
          </w:p>
        </w:tc>
      </w:tr>
    </w:tbl>
    <w:p w14:paraId="55944F35" w14:textId="77777777" w:rsidR="00001030" w:rsidRPr="002211FB" w:rsidRDefault="00001030" w:rsidP="006E3B33">
      <w:pPr>
        <w:spacing w:line="276" w:lineRule="auto"/>
        <w:rPr>
          <w:rFonts w:ascii="Arial" w:hAnsi="Arial" w:cs="Arial"/>
          <w:sz w:val="20"/>
          <w:szCs w:val="20"/>
        </w:rPr>
      </w:pPr>
    </w:p>
    <w:p w14:paraId="23B8771A" w14:textId="77777777" w:rsidR="00001030" w:rsidRPr="002211FB" w:rsidRDefault="00001030" w:rsidP="006E3B33">
      <w:pPr>
        <w:spacing w:line="276" w:lineRule="auto"/>
        <w:rPr>
          <w:rFonts w:ascii="Arial" w:hAnsi="Arial" w:cs="Arial"/>
          <w:b/>
          <w:sz w:val="20"/>
          <w:szCs w:val="20"/>
        </w:rPr>
      </w:pPr>
      <w:r w:rsidRPr="002211FB">
        <w:rPr>
          <w:rFonts w:ascii="Arial" w:hAnsi="Arial" w:cs="Arial"/>
          <w:b/>
          <w:sz w:val="20"/>
          <w:szCs w:val="20"/>
        </w:rPr>
        <w:t xml:space="preserve">                                                                                                      </w:t>
      </w:r>
    </w:p>
    <w:p w14:paraId="76BDDDBC" w14:textId="77777777" w:rsidR="00001030" w:rsidRPr="002211FB" w:rsidRDefault="00001030" w:rsidP="006E3B33">
      <w:pPr>
        <w:spacing w:line="276" w:lineRule="auto"/>
        <w:rPr>
          <w:rFonts w:ascii="Arial" w:hAnsi="Arial" w:cs="Arial"/>
          <w:b/>
          <w:sz w:val="20"/>
          <w:szCs w:val="20"/>
        </w:rPr>
      </w:pPr>
      <w:r w:rsidRPr="002211FB">
        <w:rPr>
          <w:rFonts w:ascii="Arial" w:hAnsi="Arial" w:cs="Arial"/>
          <w:sz w:val="20"/>
          <w:szCs w:val="20"/>
        </w:rPr>
        <w:t xml:space="preserve">                                                                                      </w:t>
      </w:r>
    </w:p>
    <w:p w14:paraId="6CF06576" w14:textId="77777777" w:rsidR="00001030" w:rsidRPr="002211FB" w:rsidRDefault="00001030" w:rsidP="006E3B33">
      <w:pPr>
        <w:spacing w:line="276" w:lineRule="auto"/>
        <w:rPr>
          <w:rFonts w:ascii="Arial" w:hAnsi="Arial" w:cs="Arial"/>
          <w:b/>
          <w:sz w:val="20"/>
          <w:szCs w:val="20"/>
        </w:rPr>
      </w:pPr>
      <w:r w:rsidRPr="002211FB">
        <w:rPr>
          <w:rFonts w:ascii="Arial" w:hAnsi="Arial" w:cs="Arial"/>
          <w:sz w:val="20"/>
          <w:szCs w:val="20"/>
        </w:rPr>
        <w:t xml:space="preserve">                                                                                      </w:t>
      </w:r>
    </w:p>
    <w:p w14:paraId="5D715CEC" w14:textId="77777777" w:rsidR="00001030" w:rsidRPr="002211FB" w:rsidRDefault="00001030" w:rsidP="006E3B33">
      <w:pPr>
        <w:spacing w:line="276" w:lineRule="auto"/>
        <w:rPr>
          <w:rFonts w:ascii="Arial" w:hAnsi="Arial" w:cs="Arial"/>
          <w:b/>
          <w:sz w:val="20"/>
          <w:szCs w:val="20"/>
        </w:rPr>
      </w:pPr>
      <w:r w:rsidRPr="002211FB">
        <w:rPr>
          <w:rFonts w:ascii="Arial" w:hAnsi="Arial" w:cs="Arial"/>
          <w:sz w:val="20"/>
          <w:szCs w:val="20"/>
        </w:rPr>
        <w:t xml:space="preserve">                                                                                      </w:t>
      </w:r>
    </w:p>
    <w:p w14:paraId="6106A9B7" w14:textId="77777777" w:rsidR="00001030" w:rsidRPr="002211FB" w:rsidRDefault="00001030" w:rsidP="006E3B33">
      <w:pPr>
        <w:spacing w:line="276" w:lineRule="auto"/>
        <w:rPr>
          <w:rFonts w:ascii="Arial" w:hAnsi="Arial" w:cs="Arial"/>
          <w:b/>
          <w:sz w:val="20"/>
          <w:szCs w:val="20"/>
        </w:rPr>
      </w:pPr>
      <w:r w:rsidRPr="002211FB">
        <w:rPr>
          <w:rFonts w:ascii="Arial" w:hAnsi="Arial" w:cs="Arial"/>
          <w:b/>
          <w:sz w:val="20"/>
          <w:szCs w:val="20"/>
        </w:rPr>
        <w:t xml:space="preserve">            </w:t>
      </w:r>
      <w:r w:rsidRPr="002211FB">
        <w:rPr>
          <w:rFonts w:ascii="Arial" w:hAnsi="Arial" w:cs="Arial"/>
          <w:sz w:val="20"/>
          <w:szCs w:val="20"/>
        </w:rPr>
        <w:t xml:space="preserve">                                                                                          </w:t>
      </w:r>
      <w:r w:rsidRPr="002211FB">
        <w:rPr>
          <w:rFonts w:ascii="Arial" w:hAnsi="Arial" w:cs="Arial"/>
          <w:sz w:val="20"/>
          <w:szCs w:val="20"/>
        </w:rPr>
        <w:tab/>
      </w:r>
    </w:p>
    <w:p w14:paraId="3516441D" w14:textId="67390428" w:rsidR="00890957" w:rsidRPr="002211FB" w:rsidRDefault="00890957" w:rsidP="006E3B33">
      <w:pPr>
        <w:spacing w:line="276" w:lineRule="auto"/>
        <w:rPr>
          <w:rFonts w:ascii="Arial" w:hAnsi="Arial" w:cs="Arial"/>
          <w:sz w:val="20"/>
          <w:szCs w:val="20"/>
        </w:rPr>
      </w:pPr>
    </w:p>
    <w:sectPr w:rsidR="00890957" w:rsidRPr="002211FB" w:rsidSect="004A124B">
      <w:headerReference w:type="default" r:id="rId8"/>
      <w:footerReference w:type="default" r:id="rId9"/>
      <w:pgSz w:w="11906" w:h="16838"/>
      <w:pgMar w:top="1418" w:right="1417" w:bottom="709" w:left="1418" w:header="709" w:footer="1141"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654A" w14:textId="77777777" w:rsidR="00812512" w:rsidRDefault="00812512">
      <w:pPr>
        <w:spacing w:line="240" w:lineRule="auto"/>
      </w:pPr>
      <w:r>
        <w:separator/>
      </w:r>
    </w:p>
  </w:endnote>
  <w:endnote w:type="continuationSeparator" w:id="0">
    <w:p w14:paraId="4EB6E5BC" w14:textId="77777777" w:rsidR="00812512" w:rsidRDefault="0081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rateSTEE">
    <w:altName w:val="Calibri"/>
    <w:charset w:val="EE"/>
    <w:family w:val="auto"/>
    <w:pitch w:val="variable"/>
    <w:sig w:usb0="800000A7" w:usb1="0000204A"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7AD9" w14:textId="39D2D550" w:rsidR="00F427DC" w:rsidRDefault="00881556">
    <w:pPr>
      <w:pStyle w:val="Noga"/>
    </w:pPr>
    <w:r>
      <w:rPr>
        <w:noProof/>
      </w:rPr>
      <w:drawing>
        <wp:anchor distT="0" distB="0" distL="114300" distR="114300" simplePos="0" relativeHeight="251665408" behindDoc="1" locked="0" layoutInCell="1" allowOverlap="1" wp14:anchorId="38803C26" wp14:editId="5D86E2E5">
          <wp:simplePos x="0" y="0"/>
          <wp:positionH relativeFrom="column">
            <wp:posOffset>-32923</wp:posOffset>
          </wp:positionH>
          <wp:positionV relativeFrom="paragraph">
            <wp:posOffset>185194</wp:posOffset>
          </wp:positionV>
          <wp:extent cx="687281" cy="392168"/>
          <wp:effectExtent l="0" t="0" r="0" b="825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229" cy="395562"/>
                  </a:xfrm>
                  <a:prstGeom prst="rect">
                    <a:avLst/>
                  </a:prstGeom>
                </pic:spPr>
              </pic:pic>
            </a:graphicData>
          </a:graphic>
          <wp14:sizeRelH relativeFrom="margin">
            <wp14:pctWidth>0</wp14:pctWidth>
          </wp14:sizeRelH>
          <wp14:sizeRelV relativeFrom="margin">
            <wp14:pctHeight>0</wp14:pctHeight>
          </wp14:sizeRelV>
        </wp:anchor>
      </w:drawing>
    </w:r>
    <w:r w:rsidR="00C939E3">
      <w:rPr>
        <w:noProof/>
      </w:rPr>
      <w:drawing>
        <wp:anchor distT="0" distB="0" distL="114300" distR="114300" simplePos="0" relativeHeight="251667456" behindDoc="1" locked="0" layoutInCell="1" allowOverlap="1" wp14:anchorId="66493145" wp14:editId="45A1AFC7">
          <wp:simplePos x="0" y="0"/>
          <wp:positionH relativeFrom="column">
            <wp:posOffset>1518920</wp:posOffset>
          </wp:positionH>
          <wp:positionV relativeFrom="paragraph">
            <wp:posOffset>-64770</wp:posOffset>
          </wp:positionV>
          <wp:extent cx="4558034" cy="78529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extLst>
                      <a:ext uri="{28A0092B-C50C-407E-A947-70E740481C1C}">
                        <a14:useLocalDpi xmlns:a14="http://schemas.microsoft.com/office/drawing/2010/main" val="0"/>
                      </a:ext>
                    </a:extLst>
                  </a:blip>
                  <a:stretch>
                    <a:fillRect/>
                  </a:stretch>
                </pic:blipFill>
                <pic:spPr>
                  <a:xfrm>
                    <a:off x="0" y="0"/>
                    <a:ext cx="4558034" cy="7852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7F49" w14:textId="77777777" w:rsidR="00812512" w:rsidRDefault="00812512">
      <w:pPr>
        <w:spacing w:line="240" w:lineRule="auto"/>
      </w:pPr>
      <w:r>
        <w:separator/>
      </w:r>
    </w:p>
  </w:footnote>
  <w:footnote w:type="continuationSeparator" w:id="0">
    <w:p w14:paraId="127D6FB3" w14:textId="77777777" w:rsidR="00812512" w:rsidRDefault="00812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E8F6" w14:textId="38939357" w:rsidR="00890957" w:rsidRDefault="00A14319" w:rsidP="00A14319">
    <w:pPr>
      <w:pStyle w:val="Glava"/>
      <w:tabs>
        <w:tab w:val="clear" w:pos="4703"/>
        <w:tab w:val="clear" w:pos="9406"/>
        <w:tab w:val="left" w:pos="8490"/>
        <w:tab w:val="right" w:pos="9071"/>
      </w:tabs>
    </w:pPr>
    <w:r>
      <w:rPr>
        <w:noProof/>
      </w:rPr>
      <w:drawing>
        <wp:anchor distT="0" distB="0" distL="114300" distR="117475" simplePos="0" relativeHeight="251661312" behindDoc="1" locked="0" layoutInCell="1" allowOverlap="1" wp14:anchorId="0E699755" wp14:editId="5577BB71">
          <wp:simplePos x="0" y="0"/>
          <wp:positionH relativeFrom="page">
            <wp:posOffset>62230</wp:posOffset>
          </wp:positionH>
          <wp:positionV relativeFrom="page">
            <wp:posOffset>-131445</wp:posOffset>
          </wp:positionV>
          <wp:extent cx="7560310" cy="788670"/>
          <wp:effectExtent l="0" t="0" r="0" b="0"/>
          <wp:wrapNone/>
          <wp:docPr id="11" name="Slika1" descr="C:\Users\marjan\Dropbox\Inn\dopis_kocevsko_curve-zgor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1" descr="C:\Users\marjan\Dropbox\Inn\dopis_kocevsko_curve-zgoraj.png"/>
                  <pic:cNvPicPr>
                    <a:picLocks noChangeAspect="1" noChangeArrowheads="1"/>
                  </pic:cNvPicPr>
                </pic:nvPicPr>
                <pic:blipFill>
                  <a:blip r:embed="rId1"/>
                  <a:stretch>
                    <a:fillRect/>
                  </a:stretch>
                </pic:blipFill>
                <pic:spPr bwMode="auto">
                  <a:xfrm>
                    <a:off x="0" y="0"/>
                    <a:ext cx="7560310" cy="78867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F06"/>
    <w:multiLevelType w:val="hybridMultilevel"/>
    <w:tmpl w:val="1C544752"/>
    <w:lvl w:ilvl="0" w:tplc="0D5E4CE2">
      <w:start w:val="1"/>
      <w:numFmt w:val="bullet"/>
      <w:lvlText w:val="-"/>
      <w:lvlJc w:val="left"/>
      <w:pPr>
        <w:ind w:left="720" w:hanging="360"/>
      </w:pPr>
      <w:rPr>
        <w:rFonts w:ascii="CorporateSTEE" w:hAnsi="CorporateSTEE"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0A43A4"/>
    <w:multiLevelType w:val="hybridMultilevel"/>
    <w:tmpl w:val="A5EAB3FA"/>
    <w:lvl w:ilvl="0" w:tplc="69BE2416">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A187D"/>
    <w:multiLevelType w:val="hybridMultilevel"/>
    <w:tmpl w:val="59A6B896"/>
    <w:lvl w:ilvl="0" w:tplc="0D5E4CE2">
      <w:start w:val="1"/>
      <w:numFmt w:val="bullet"/>
      <w:lvlText w:val="-"/>
      <w:lvlJc w:val="left"/>
      <w:pPr>
        <w:ind w:left="720" w:hanging="360"/>
      </w:pPr>
      <w:rPr>
        <w:rFonts w:ascii="CorporateSTEE" w:hAnsi="CorporateSTEE"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05014C"/>
    <w:multiLevelType w:val="hybridMultilevel"/>
    <w:tmpl w:val="D33E9752"/>
    <w:lvl w:ilvl="0" w:tplc="95CC4B36">
      <w:start w:val="1"/>
      <w:numFmt w:val="upperRoman"/>
      <w:lvlText w:val="%1."/>
      <w:lvlJc w:val="left"/>
      <w:pPr>
        <w:ind w:left="838" w:hanging="720"/>
      </w:pPr>
      <w:rPr>
        <w:rFonts w:ascii="Arial" w:eastAsia="Arial" w:hAnsi="Arial" w:cs="Arial" w:hint="default"/>
        <w:b/>
        <w:bCs/>
        <w:spacing w:val="0"/>
        <w:w w:val="96"/>
        <w:sz w:val="22"/>
        <w:szCs w:val="22"/>
        <w:lang w:val="sl-SI" w:eastAsia="en-US" w:bidi="ar-SA"/>
      </w:rPr>
    </w:lvl>
    <w:lvl w:ilvl="1" w:tplc="ABAC9AA4">
      <w:numFmt w:val="bullet"/>
      <w:lvlText w:val=""/>
      <w:lvlJc w:val="left"/>
      <w:pPr>
        <w:ind w:left="838" w:hanging="360"/>
      </w:pPr>
      <w:rPr>
        <w:rFonts w:ascii="Symbol" w:eastAsia="Symbol" w:hAnsi="Symbol" w:cs="Symbol" w:hint="default"/>
        <w:w w:val="100"/>
        <w:sz w:val="22"/>
        <w:szCs w:val="22"/>
        <w:lang w:val="sl-SI" w:eastAsia="en-US" w:bidi="ar-SA"/>
      </w:rPr>
    </w:lvl>
    <w:lvl w:ilvl="2" w:tplc="10EEC088">
      <w:numFmt w:val="bullet"/>
      <w:lvlText w:val="-"/>
      <w:lvlJc w:val="left"/>
      <w:pPr>
        <w:ind w:left="1558" w:hanging="360"/>
      </w:pPr>
      <w:rPr>
        <w:rFonts w:ascii="Arial" w:eastAsia="Arial" w:hAnsi="Arial" w:cs="Arial" w:hint="default"/>
        <w:w w:val="94"/>
        <w:sz w:val="22"/>
        <w:szCs w:val="22"/>
        <w:lang w:val="sl-SI" w:eastAsia="en-US" w:bidi="ar-SA"/>
      </w:rPr>
    </w:lvl>
    <w:lvl w:ilvl="3" w:tplc="D95C1836">
      <w:numFmt w:val="bullet"/>
      <w:lvlText w:val="•"/>
      <w:lvlJc w:val="left"/>
      <w:pPr>
        <w:ind w:left="3281" w:hanging="360"/>
      </w:pPr>
      <w:rPr>
        <w:rFonts w:hint="default"/>
        <w:lang w:val="sl-SI" w:eastAsia="en-US" w:bidi="ar-SA"/>
      </w:rPr>
    </w:lvl>
    <w:lvl w:ilvl="4" w:tplc="319A3BA8">
      <w:numFmt w:val="bullet"/>
      <w:lvlText w:val="•"/>
      <w:lvlJc w:val="left"/>
      <w:pPr>
        <w:ind w:left="4142" w:hanging="360"/>
      </w:pPr>
      <w:rPr>
        <w:rFonts w:hint="default"/>
        <w:lang w:val="sl-SI" w:eastAsia="en-US" w:bidi="ar-SA"/>
      </w:rPr>
    </w:lvl>
    <w:lvl w:ilvl="5" w:tplc="1526BFD8">
      <w:numFmt w:val="bullet"/>
      <w:lvlText w:val="•"/>
      <w:lvlJc w:val="left"/>
      <w:pPr>
        <w:ind w:left="5002" w:hanging="360"/>
      </w:pPr>
      <w:rPr>
        <w:rFonts w:hint="default"/>
        <w:lang w:val="sl-SI" w:eastAsia="en-US" w:bidi="ar-SA"/>
      </w:rPr>
    </w:lvl>
    <w:lvl w:ilvl="6" w:tplc="6DA4B992">
      <w:numFmt w:val="bullet"/>
      <w:lvlText w:val="•"/>
      <w:lvlJc w:val="left"/>
      <w:pPr>
        <w:ind w:left="5863" w:hanging="360"/>
      </w:pPr>
      <w:rPr>
        <w:rFonts w:hint="default"/>
        <w:lang w:val="sl-SI" w:eastAsia="en-US" w:bidi="ar-SA"/>
      </w:rPr>
    </w:lvl>
    <w:lvl w:ilvl="7" w:tplc="A78068CC">
      <w:numFmt w:val="bullet"/>
      <w:lvlText w:val="•"/>
      <w:lvlJc w:val="left"/>
      <w:pPr>
        <w:ind w:left="6724" w:hanging="360"/>
      </w:pPr>
      <w:rPr>
        <w:rFonts w:hint="default"/>
        <w:lang w:val="sl-SI" w:eastAsia="en-US" w:bidi="ar-SA"/>
      </w:rPr>
    </w:lvl>
    <w:lvl w:ilvl="8" w:tplc="E2124C1E">
      <w:numFmt w:val="bullet"/>
      <w:lvlText w:val="•"/>
      <w:lvlJc w:val="left"/>
      <w:pPr>
        <w:ind w:left="7584" w:hanging="360"/>
      </w:pPr>
      <w:rPr>
        <w:rFonts w:hint="default"/>
        <w:lang w:val="sl-SI" w:eastAsia="en-US" w:bidi="ar-SA"/>
      </w:rPr>
    </w:lvl>
  </w:abstractNum>
  <w:abstractNum w:abstractNumId="4" w15:restartNumberingAfterBreak="0">
    <w:nsid w:val="1F35782C"/>
    <w:multiLevelType w:val="hybridMultilevel"/>
    <w:tmpl w:val="22489B22"/>
    <w:lvl w:ilvl="0" w:tplc="0D5E4CE2">
      <w:start w:val="1"/>
      <w:numFmt w:val="bullet"/>
      <w:lvlText w:val="-"/>
      <w:lvlJc w:val="left"/>
      <w:pPr>
        <w:ind w:left="720" w:hanging="360"/>
      </w:pPr>
      <w:rPr>
        <w:rFonts w:ascii="CorporateSTEE" w:hAnsi="CorporateSTEE"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A868D8"/>
    <w:multiLevelType w:val="hybridMultilevel"/>
    <w:tmpl w:val="7B72486E"/>
    <w:lvl w:ilvl="0" w:tplc="5956C1C2">
      <w:start w:val="1"/>
      <w:numFmt w:val="decimal"/>
      <w:lvlText w:val="%1."/>
      <w:lvlJc w:val="left"/>
      <w:pPr>
        <w:ind w:left="360" w:hanging="360"/>
      </w:pPr>
      <w:rPr>
        <w:rFonts w:hint="default"/>
        <w:b/>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50772A"/>
    <w:multiLevelType w:val="hybridMultilevel"/>
    <w:tmpl w:val="8FEE0620"/>
    <w:lvl w:ilvl="0" w:tplc="0D5E4CE2">
      <w:start w:val="1"/>
      <w:numFmt w:val="bullet"/>
      <w:lvlText w:val="-"/>
      <w:lvlJc w:val="left"/>
      <w:pPr>
        <w:ind w:left="720" w:hanging="360"/>
      </w:pPr>
      <w:rPr>
        <w:rFonts w:ascii="CorporateSTEE" w:hAnsi="CorporateSTEE" w:hint="default"/>
        <w:w w:val="100"/>
        <w:sz w:val="22"/>
        <w:szCs w:val="22"/>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44A1F"/>
    <w:multiLevelType w:val="hybridMultilevel"/>
    <w:tmpl w:val="2680406E"/>
    <w:lvl w:ilvl="0" w:tplc="14DA5AE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BF70CF"/>
    <w:multiLevelType w:val="hybridMultilevel"/>
    <w:tmpl w:val="FAF05A7C"/>
    <w:lvl w:ilvl="0" w:tplc="99CCA29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3454FB9"/>
    <w:multiLevelType w:val="multilevel"/>
    <w:tmpl w:val="A0403CB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4505DA"/>
    <w:multiLevelType w:val="hybridMultilevel"/>
    <w:tmpl w:val="66B8393C"/>
    <w:lvl w:ilvl="0" w:tplc="0D5E4CE2">
      <w:start w:val="1"/>
      <w:numFmt w:val="bullet"/>
      <w:lvlText w:val="-"/>
      <w:lvlJc w:val="left"/>
      <w:pPr>
        <w:ind w:left="720" w:hanging="360"/>
      </w:pPr>
      <w:rPr>
        <w:rFonts w:ascii="CorporateSTEE" w:hAnsi="CorporateSTEE" w:hint="default"/>
        <w:w w:val="100"/>
        <w:sz w:val="22"/>
        <w:szCs w:val="22"/>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027F68"/>
    <w:multiLevelType w:val="hybridMultilevel"/>
    <w:tmpl w:val="219008EE"/>
    <w:lvl w:ilvl="0" w:tplc="0D5E4CE2">
      <w:start w:val="1"/>
      <w:numFmt w:val="bullet"/>
      <w:lvlText w:val="-"/>
      <w:lvlJc w:val="left"/>
      <w:pPr>
        <w:ind w:left="360" w:hanging="360"/>
      </w:pPr>
      <w:rPr>
        <w:rFonts w:ascii="CorporateSTEE" w:hAnsi="CorporateSTEE"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52738604">
    <w:abstractNumId w:val="3"/>
  </w:num>
  <w:num w:numId="2" w16cid:durableId="367461869">
    <w:abstractNumId w:val="6"/>
  </w:num>
  <w:num w:numId="3" w16cid:durableId="1196039889">
    <w:abstractNumId w:val="2"/>
  </w:num>
  <w:num w:numId="4" w16cid:durableId="755201754">
    <w:abstractNumId w:val="4"/>
  </w:num>
  <w:num w:numId="5" w16cid:durableId="837430024">
    <w:abstractNumId w:val="0"/>
  </w:num>
  <w:num w:numId="6" w16cid:durableId="1374384912">
    <w:abstractNumId w:val="10"/>
  </w:num>
  <w:num w:numId="7" w16cid:durableId="1953053157">
    <w:abstractNumId w:val="5"/>
  </w:num>
  <w:num w:numId="8" w16cid:durableId="989868148">
    <w:abstractNumId w:val="11"/>
  </w:num>
  <w:num w:numId="9" w16cid:durableId="2059283656">
    <w:abstractNumId w:val="9"/>
  </w:num>
  <w:num w:numId="10" w16cid:durableId="491919210">
    <w:abstractNumId w:val="8"/>
  </w:num>
  <w:num w:numId="11" w16cid:durableId="1013843272">
    <w:abstractNumId w:val="7"/>
  </w:num>
  <w:num w:numId="12" w16cid:durableId="2121609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57"/>
    <w:rsid w:val="00001030"/>
    <w:rsid w:val="0007416D"/>
    <w:rsid w:val="0008745C"/>
    <w:rsid w:val="000A041C"/>
    <w:rsid w:val="000B4CBF"/>
    <w:rsid w:val="00106FDA"/>
    <w:rsid w:val="001B2E46"/>
    <w:rsid w:val="001D109C"/>
    <w:rsid w:val="001D602E"/>
    <w:rsid w:val="001E4AB2"/>
    <w:rsid w:val="002049C8"/>
    <w:rsid w:val="002078CF"/>
    <w:rsid w:val="00207F77"/>
    <w:rsid w:val="002211FB"/>
    <w:rsid w:val="002464FF"/>
    <w:rsid w:val="00274A9A"/>
    <w:rsid w:val="00277B69"/>
    <w:rsid w:val="00284307"/>
    <w:rsid w:val="002B495B"/>
    <w:rsid w:val="0030375A"/>
    <w:rsid w:val="003342F9"/>
    <w:rsid w:val="00364AF8"/>
    <w:rsid w:val="003666F1"/>
    <w:rsid w:val="003C02E5"/>
    <w:rsid w:val="003D7A47"/>
    <w:rsid w:val="00423547"/>
    <w:rsid w:val="004259BC"/>
    <w:rsid w:val="004371C6"/>
    <w:rsid w:val="0045030E"/>
    <w:rsid w:val="004715E3"/>
    <w:rsid w:val="004A124B"/>
    <w:rsid w:val="004A60F5"/>
    <w:rsid w:val="004D3869"/>
    <w:rsid w:val="00500A35"/>
    <w:rsid w:val="00503F09"/>
    <w:rsid w:val="00516FBE"/>
    <w:rsid w:val="00520D7D"/>
    <w:rsid w:val="005313CA"/>
    <w:rsid w:val="005B6136"/>
    <w:rsid w:val="005C4D46"/>
    <w:rsid w:val="005F04B0"/>
    <w:rsid w:val="00614E5E"/>
    <w:rsid w:val="00644B26"/>
    <w:rsid w:val="006479AE"/>
    <w:rsid w:val="00680472"/>
    <w:rsid w:val="00681006"/>
    <w:rsid w:val="00681DF0"/>
    <w:rsid w:val="006A3D51"/>
    <w:rsid w:val="006D1563"/>
    <w:rsid w:val="006E3B33"/>
    <w:rsid w:val="006F178F"/>
    <w:rsid w:val="006F19AF"/>
    <w:rsid w:val="006F20E7"/>
    <w:rsid w:val="00713A75"/>
    <w:rsid w:val="007663AD"/>
    <w:rsid w:val="00785C6C"/>
    <w:rsid w:val="007D0B98"/>
    <w:rsid w:val="008050A3"/>
    <w:rsid w:val="00807DEC"/>
    <w:rsid w:val="00812512"/>
    <w:rsid w:val="008363A4"/>
    <w:rsid w:val="00844BAB"/>
    <w:rsid w:val="00850957"/>
    <w:rsid w:val="00860FED"/>
    <w:rsid w:val="00881556"/>
    <w:rsid w:val="00890957"/>
    <w:rsid w:val="008B06FE"/>
    <w:rsid w:val="00925FAC"/>
    <w:rsid w:val="0093262D"/>
    <w:rsid w:val="00944918"/>
    <w:rsid w:val="00966693"/>
    <w:rsid w:val="0099554B"/>
    <w:rsid w:val="009F2CFF"/>
    <w:rsid w:val="009F517E"/>
    <w:rsid w:val="00A006C0"/>
    <w:rsid w:val="00A14319"/>
    <w:rsid w:val="00A179C7"/>
    <w:rsid w:val="00A17A6C"/>
    <w:rsid w:val="00A33709"/>
    <w:rsid w:val="00A448C1"/>
    <w:rsid w:val="00B22D74"/>
    <w:rsid w:val="00B46522"/>
    <w:rsid w:val="00B76938"/>
    <w:rsid w:val="00B76C73"/>
    <w:rsid w:val="00B86FA5"/>
    <w:rsid w:val="00BC2075"/>
    <w:rsid w:val="00C54D62"/>
    <w:rsid w:val="00C84E87"/>
    <w:rsid w:val="00C939E3"/>
    <w:rsid w:val="00CD01DA"/>
    <w:rsid w:val="00CE2BA7"/>
    <w:rsid w:val="00D001FF"/>
    <w:rsid w:val="00D1694D"/>
    <w:rsid w:val="00D35561"/>
    <w:rsid w:val="00D3685D"/>
    <w:rsid w:val="00D777A7"/>
    <w:rsid w:val="00E41A7D"/>
    <w:rsid w:val="00E43003"/>
    <w:rsid w:val="00E62079"/>
    <w:rsid w:val="00EC615D"/>
    <w:rsid w:val="00EE07AC"/>
    <w:rsid w:val="00F0474B"/>
    <w:rsid w:val="00F222CF"/>
    <w:rsid w:val="00F427DC"/>
    <w:rsid w:val="00FB22A8"/>
    <w:rsid w:val="00FC4B5F"/>
    <w:rsid w:val="00FE2883"/>
    <w:rsid w:val="00FF08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A02E4"/>
  <w15:docId w15:val="{40F16302-CF99-4316-8086-7FB2D11F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sl-SI"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541F"/>
    <w:pPr>
      <w:overflowPunct w:val="0"/>
      <w:spacing w:line="280" w:lineRule="atLeast"/>
    </w:pPr>
    <w:rPr>
      <w:rFonts w:asciiTheme="minorHAnsi" w:eastAsiaTheme="minorHAnsi" w:hAnsiTheme="minorHAnsi" w:cstheme="minorBidi"/>
      <w:color w:val="00000A"/>
      <w:sz w:val="22"/>
      <w:szCs w:val="22"/>
      <w:lang w:eastAsia="en-US" w:bidi="ar-SA"/>
    </w:rPr>
  </w:style>
  <w:style w:type="paragraph" w:styleId="Naslov1">
    <w:name w:val="heading 1"/>
    <w:basedOn w:val="Naslov"/>
    <w:pPr>
      <w:outlineLvl w:val="0"/>
    </w:pPr>
  </w:style>
  <w:style w:type="paragraph" w:styleId="Naslov2">
    <w:name w:val="heading 2"/>
    <w:basedOn w:val="Naslov"/>
    <w:pPr>
      <w:outlineLvl w:val="1"/>
    </w:pPr>
  </w:style>
  <w:style w:type="paragraph" w:styleId="Naslov3">
    <w:name w:val="heading 3"/>
    <w:basedOn w:val="Naslov"/>
    <w:pPr>
      <w:outlineLvl w:val="2"/>
    </w:pPr>
  </w:style>
  <w:style w:type="paragraph" w:styleId="Naslov4">
    <w:name w:val="heading 4"/>
    <w:basedOn w:val="Naslov"/>
    <w:pPr>
      <w:spacing w:before="120"/>
      <w:outlineLvl w:val="3"/>
    </w:pPr>
    <w:rPr>
      <w:rFonts w:ascii="Liberation Serif" w:eastAsia="SimSun" w:hAnsi="Liberation Serif"/>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78541F"/>
  </w:style>
  <w:style w:type="character" w:customStyle="1" w:styleId="NogaZnak">
    <w:name w:val="Noga Znak"/>
    <w:basedOn w:val="Privzetapisavaodstavka"/>
    <w:link w:val="Noga"/>
    <w:uiPriority w:val="99"/>
    <w:qFormat/>
    <w:rsid w:val="0078541F"/>
  </w:style>
  <w:style w:type="character" w:customStyle="1" w:styleId="BesedilooblakaZnak">
    <w:name w:val="Besedilo oblačka Znak"/>
    <w:basedOn w:val="Privzetapisavaodstavka"/>
    <w:link w:val="Besedilooblaka"/>
    <w:uiPriority w:val="99"/>
    <w:semiHidden/>
    <w:qFormat/>
    <w:rsid w:val="0078541F"/>
    <w:rPr>
      <w:rFonts w:ascii="Tahoma" w:hAnsi="Tahoma" w:cs="Tahoma"/>
      <w:sz w:val="16"/>
      <w:szCs w:val="16"/>
    </w:rPr>
  </w:style>
  <w:style w:type="character" w:customStyle="1" w:styleId="Spletnapovezava">
    <w:name w:val="Spletna povezava"/>
    <w:rPr>
      <w:color w:val="000080"/>
      <w:u w:val="single"/>
    </w:rPr>
  </w:style>
  <w:style w:type="character" w:customStyle="1" w:styleId="ListLabel2">
    <w:name w:val="ListLabel 2"/>
    <w:qFormat/>
    <w:rPr>
      <w:b/>
      <w:bCs/>
    </w:rPr>
  </w:style>
  <w:style w:type="character" w:styleId="Poudarek">
    <w:name w:val="Emphasis"/>
    <w:rPr>
      <w:i/>
      <w:iCs/>
    </w:rPr>
  </w:style>
  <w:style w:type="character" w:customStyle="1" w:styleId="ListLabel1">
    <w:name w:val="ListLabel 1"/>
    <w:qFormat/>
    <w:rPr>
      <w:rFonts w:ascii="Times New Roman" w:hAnsi="Times New Roman" w:cs="OpenSymbol"/>
    </w:rPr>
  </w:style>
  <w:style w:type="character" w:customStyle="1" w:styleId="Simbolizaotevilevanje">
    <w:name w:val="Simboli za oštevilčevanje"/>
    <w:qFormat/>
    <w:rPr>
      <w:b/>
      <w:bCs/>
    </w:rPr>
  </w:style>
  <w:style w:type="character" w:customStyle="1" w:styleId="Oznake">
    <w:name w:val="Oznake"/>
    <w:qFormat/>
    <w:rPr>
      <w:rFonts w:ascii="OpenSymbol" w:eastAsia="OpenSymbol" w:hAnsi="OpenSymbol" w:cs="OpenSymbol"/>
    </w:rPr>
  </w:style>
  <w:style w:type="character" w:customStyle="1" w:styleId="Moanpoudarek">
    <w:name w:val="Močan poudarek"/>
    <w:rPr>
      <w:b/>
      <w:bC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88" w:lineRule="auto"/>
    </w:pPr>
  </w:style>
  <w:style w:type="paragraph" w:styleId="Seznam">
    <w:name w:val="List"/>
    <w:basedOn w:val="Telobesedila"/>
    <w:rPr>
      <w:rFonts w:cs="Arial"/>
    </w:rPr>
  </w:style>
  <w:style w:type="paragraph" w:styleId="Napis">
    <w:name w:val="caption"/>
    <w:basedOn w:val="Navaden"/>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Glava">
    <w:name w:val="header"/>
    <w:basedOn w:val="Navaden"/>
    <w:link w:val="GlavaZnak"/>
    <w:uiPriority w:val="99"/>
    <w:unhideWhenUsed/>
    <w:rsid w:val="0078541F"/>
    <w:pPr>
      <w:tabs>
        <w:tab w:val="center" w:pos="4703"/>
        <w:tab w:val="right" w:pos="9406"/>
      </w:tabs>
      <w:spacing w:line="240" w:lineRule="auto"/>
    </w:pPr>
  </w:style>
  <w:style w:type="paragraph" w:styleId="Noga">
    <w:name w:val="footer"/>
    <w:basedOn w:val="Navaden"/>
    <w:link w:val="NogaZnak"/>
    <w:uiPriority w:val="99"/>
    <w:unhideWhenUsed/>
    <w:rsid w:val="0078541F"/>
    <w:pPr>
      <w:tabs>
        <w:tab w:val="center" w:pos="4703"/>
        <w:tab w:val="right" w:pos="9406"/>
      </w:tabs>
      <w:spacing w:line="240" w:lineRule="auto"/>
    </w:pPr>
  </w:style>
  <w:style w:type="paragraph" w:styleId="Besedilooblaka">
    <w:name w:val="Balloon Text"/>
    <w:basedOn w:val="Navaden"/>
    <w:link w:val="BesedilooblakaZnak"/>
    <w:uiPriority w:val="99"/>
    <w:semiHidden/>
    <w:unhideWhenUsed/>
    <w:qFormat/>
    <w:rsid w:val="0078541F"/>
    <w:pPr>
      <w:spacing w:line="240" w:lineRule="auto"/>
    </w:pPr>
    <w:rPr>
      <w:rFonts w:ascii="Tahoma" w:hAnsi="Tahoma" w:cs="Tahoma"/>
      <w:sz w:val="16"/>
      <w:szCs w:val="16"/>
    </w:rPr>
  </w:style>
  <w:style w:type="paragraph" w:customStyle="1" w:styleId="Citati">
    <w:name w:val="Citati"/>
    <w:basedOn w:val="Navaden"/>
    <w:qFormat/>
  </w:style>
  <w:style w:type="paragraph" w:customStyle="1" w:styleId="Naslovdokumenta">
    <w:name w:val="Naslov dokumenta"/>
    <w:basedOn w:val="Naslov"/>
  </w:style>
  <w:style w:type="paragraph" w:styleId="Podnaslov">
    <w:name w:val="Subtitle"/>
    <w:basedOn w:val="Naslov"/>
  </w:style>
  <w:style w:type="paragraph" w:customStyle="1" w:styleId="Vsebinatabele">
    <w:name w:val="Vsebina tabele"/>
    <w:basedOn w:val="Navaden"/>
    <w:qFormat/>
  </w:style>
  <w:style w:type="paragraph" w:customStyle="1" w:styleId="Naslovtabele">
    <w:name w:val="Naslov tabele"/>
    <w:basedOn w:val="Vsebinatabele"/>
    <w:qFormat/>
  </w:style>
  <w:style w:type="paragraph" w:customStyle="1" w:styleId="Textbody">
    <w:name w:val="Text body"/>
    <w:qFormat/>
    <w:pPr>
      <w:widowControl w:val="0"/>
      <w:spacing w:after="120"/>
    </w:pPr>
    <w:rPr>
      <w:sz w:val="22"/>
    </w:rPr>
  </w:style>
  <w:style w:type="paragraph" w:customStyle="1" w:styleId="Standard">
    <w:name w:val="Standard"/>
    <w:qFormat/>
    <w:pPr>
      <w:overflowPunct w:val="0"/>
    </w:pPr>
    <w:rPr>
      <w:color w:val="00000A"/>
    </w:rPr>
  </w:style>
  <w:style w:type="paragraph" w:styleId="Odstavekseznama">
    <w:name w:val="List Paragraph"/>
    <w:basedOn w:val="Navaden"/>
    <w:uiPriority w:val="34"/>
    <w:qFormat/>
    <w:rsid w:val="00A179C7"/>
    <w:pPr>
      <w:widowControl w:val="0"/>
      <w:overflowPunct/>
      <w:autoSpaceDE w:val="0"/>
      <w:autoSpaceDN w:val="0"/>
      <w:spacing w:line="240" w:lineRule="auto"/>
      <w:ind w:left="838" w:hanging="360"/>
    </w:pPr>
    <w:rPr>
      <w:rFonts w:ascii="Arial" w:eastAsia="Arial" w:hAnsi="Arial" w:cs="Arial"/>
      <w:color w:val="auto"/>
    </w:rPr>
  </w:style>
  <w:style w:type="paragraph" w:customStyle="1" w:styleId="glavninaslovi">
    <w:name w:val="glavni naslovi"/>
    <w:basedOn w:val="Navaden"/>
    <w:qFormat/>
    <w:rsid w:val="00A179C7"/>
    <w:pPr>
      <w:pBdr>
        <w:bottom w:val="single" w:sz="8" w:space="1" w:color="7F7F7F"/>
      </w:pBdr>
      <w:overflowPunct/>
      <w:spacing w:line="240" w:lineRule="auto"/>
      <w:jc w:val="right"/>
    </w:pPr>
    <w:rPr>
      <w:rFonts w:ascii="Cambria" w:eastAsia="Times New Roman" w:hAnsi="Cambria" w:cs="Times New Roman"/>
      <w:b/>
      <w:color w:val="3D7C20"/>
      <w:spacing w:val="5"/>
      <w:kern w:val="28"/>
      <w:sz w:val="48"/>
      <w:szCs w:val="48"/>
      <w:u w:color="5E696A"/>
      <w:lang w:val="en-US"/>
    </w:rPr>
  </w:style>
  <w:style w:type="table" w:styleId="Tabelamrea">
    <w:name w:val="Table Grid"/>
    <w:basedOn w:val="Navadnatabela"/>
    <w:uiPriority w:val="59"/>
    <w:rsid w:val="00932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03F09"/>
    <w:rPr>
      <w:color w:val="0000FF" w:themeColor="hyperlink"/>
      <w:u w:val="single"/>
    </w:rPr>
  </w:style>
  <w:style w:type="character" w:styleId="Nerazreenaomemba">
    <w:name w:val="Unresolved Mention"/>
    <w:basedOn w:val="Privzetapisavaodstavka"/>
    <w:uiPriority w:val="99"/>
    <w:semiHidden/>
    <w:unhideWhenUsed/>
    <w:rsid w:val="00503F09"/>
    <w:rPr>
      <w:color w:val="605E5C"/>
      <w:shd w:val="clear" w:color="auto" w:fill="E1DFDD"/>
    </w:rPr>
  </w:style>
  <w:style w:type="paragraph" w:customStyle="1" w:styleId="NoParagraphStyle">
    <w:name w:val="[No Paragraph Style]"/>
    <w:link w:val="NoParagraphStyleChar"/>
    <w:rsid w:val="004259BC"/>
    <w:pPr>
      <w:autoSpaceDE w:val="0"/>
      <w:autoSpaceDN w:val="0"/>
      <w:adjustRightInd w:val="0"/>
      <w:spacing w:line="288" w:lineRule="auto"/>
      <w:textAlignment w:val="center"/>
    </w:pPr>
    <w:rPr>
      <w:rFonts w:ascii="Minion Pro" w:eastAsiaTheme="minorEastAsia" w:hAnsi="Minion Pro" w:cs="Minion Pro"/>
      <w:color w:val="000000"/>
      <w:sz w:val="24"/>
      <w:lang w:val="en-GB" w:eastAsia="sl-SI" w:bidi="ar-SA"/>
    </w:rPr>
  </w:style>
  <w:style w:type="character" w:customStyle="1" w:styleId="NoParagraphStyleChar">
    <w:name w:val="[No Paragraph Style] Char"/>
    <w:basedOn w:val="Privzetapisavaodstavka"/>
    <w:link w:val="NoParagraphStyle"/>
    <w:rsid w:val="004259BC"/>
    <w:rPr>
      <w:rFonts w:ascii="Minion Pro" w:eastAsiaTheme="minorEastAsia" w:hAnsi="Minion Pro" w:cs="Minion Pro"/>
      <w:color w:val="000000"/>
      <w:sz w:val="24"/>
      <w:lang w:val="en-GB" w:eastAsia="sl-SI" w:bidi="ar-SA"/>
    </w:rPr>
  </w:style>
  <w:style w:type="paragraph" w:customStyle="1" w:styleId="4Tekst">
    <w:name w:val="4. Tekst"/>
    <w:basedOn w:val="NoParagraphStyle"/>
    <w:qFormat/>
    <w:rsid w:val="004259BC"/>
    <w:pPr>
      <w:suppressAutoHyphens/>
      <w:spacing w:line="276" w:lineRule="auto"/>
      <w:jc w:val="both"/>
    </w:pPr>
    <w:rPr>
      <w:rFonts w:ascii="CorporateSTEE" w:hAnsi="CorporateSTEE" w:cs="CorporateSTEE"/>
      <w:sz w:val="23"/>
      <w:szCs w:val="23"/>
    </w:rPr>
  </w:style>
  <w:style w:type="table" w:styleId="Tabelasvetlamrea1">
    <w:name w:val="Grid Table 1 Light"/>
    <w:basedOn w:val="Navadnatabela"/>
    <w:uiPriority w:val="46"/>
    <w:rsid w:val="004259BC"/>
    <w:pPr>
      <w:spacing w:line="240" w:lineRule="auto"/>
    </w:pPr>
    <w:rPr>
      <w:rFonts w:asciiTheme="minorHAnsi" w:eastAsiaTheme="minorEastAsia" w:hAnsiTheme="minorHAnsi" w:cstheme="minorBidi"/>
      <w:sz w:val="22"/>
      <w:szCs w:val="22"/>
      <w:lang w:eastAsia="sl-SI"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ija.kolmanic@kocevsk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1384</Words>
  <Characters>7895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 Božič</dc:creator>
  <cp:lastModifiedBy>Nadija Kolmanič</cp:lastModifiedBy>
  <cp:revision>49</cp:revision>
  <cp:lastPrinted>2020-03-10T06:59:00Z</cp:lastPrinted>
  <dcterms:created xsi:type="dcterms:W3CDTF">2021-02-16T12:00:00Z</dcterms:created>
  <dcterms:modified xsi:type="dcterms:W3CDTF">2023-03-09T10:37:00Z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